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pPr w:horzAnchor="text" w:tblpX="250" w:vertAnchor="text" w:tblpY="1" w:leftFromText="180" w:topFromText="0" w:rightFromText="180" w:bottomFromText="0"/>
        <w:tblW w:w="9889" w:type="dxa"/>
        <w:tblLook w:val="04A0" w:firstRow="1" w:lastRow="0" w:firstColumn="1" w:lastColumn="0" w:noHBand="0" w:noVBand="1"/>
      </w:tblPr>
      <w:tblGrid>
        <w:gridCol w:w="9889"/>
      </w:tblGrid>
      <w:tr>
        <w:tblPrEx/>
        <w:trPr>
          <w:trHeight w:val="2116"/>
        </w:trPr>
        <w:tc>
          <w:tcPr>
            <w:tcW w:w="4819" w:type="dxa"/>
            <w:textDirection w:val="lrTb"/>
            <w:noWrap w:val="false"/>
          </w:tcPr>
          <w:p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«УТВЕРЖДЕНО»</w:t>
            </w:r>
            <w:r>
              <w:rPr>
                <w:bCs/>
                <w:color w:val="000000"/>
                <w:sz w:val="28"/>
                <w:szCs w:val="28"/>
              </w:rPr>
            </w:r>
            <w:r>
              <w:rPr>
                <w:bCs/>
                <w:color w:val="000000"/>
                <w:sz w:val="28"/>
                <w:szCs w:val="28"/>
              </w:rPr>
            </w:r>
          </w:p>
          <w:p>
            <w:pPr>
              <w:pStyle w:val="1267"/>
              <w:ind w:left="40" w:firstLine="0"/>
              <w:jc w:val="right"/>
              <w:spacing w:after="0" w:line="276" w:lineRule="auto"/>
              <w:shd w:val="clear" w:color="auto" w:fill="auto"/>
              <w:rPr>
                <w:rFonts w:eastAsia="Calibri"/>
                <w:sz w:val="24"/>
                <w:szCs w:val="24"/>
                <w14:ligatures w14:val="none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Заместитель председателя 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закупочной комиссии,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  <w:p>
            <w:pPr>
              <w:pStyle w:val="1267"/>
              <w:ind w:left="40" w:firstLine="0"/>
              <w:jc w:val="right"/>
              <w:spacing w:after="0" w:line="276" w:lineRule="auto"/>
              <w:shd w:val="clear" w:color="auto" w:fill="auto"/>
              <w:rPr>
                <w:rFonts w:eastAsia="Calibri"/>
                <w:sz w:val="24"/>
                <w:szCs w:val="24"/>
                <w14:ligatures w14:val="none"/>
              </w:rPr>
            </w:pPr>
            <w:r>
              <w:rPr>
                <w:rFonts w:eastAsia="Calibri"/>
                <w:sz w:val="28"/>
                <w:szCs w:val="28"/>
              </w:rPr>
              <w:t xml:space="preserve">Директор по безопасности - начальник департамента 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1267"/>
              <w:ind w:left="40" w:firstLine="0"/>
              <w:jc w:val="right"/>
              <w:spacing w:after="0" w:line="276" w:lineRule="auto"/>
              <w:shd w:val="clear" w:color="auto" w:fill="auto"/>
              <w:rPr>
                <w:rFonts w:eastAsia="Calibri"/>
                <w:sz w:val="28"/>
                <w:szCs w:val="28"/>
                <w14:ligatures w14:val="none"/>
              </w:rPr>
            </w:pPr>
            <w:r>
              <w:rPr>
                <w:rFonts w:eastAsia="Calibri"/>
                <w:sz w:val="28"/>
                <w:szCs w:val="28"/>
              </w:rPr>
              <w:t xml:space="preserve">безопасности ПАО «Россети Ленэнерго»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  <w14:ligatures w14:val="none"/>
              </w:rPr>
            </w:r>
          </w:p>
          <w:p>
            <w:pPr>
              <w:pStyle w:val="1267"/>
              <w:ind w:left="40" w:firstLine="0"/>
              <w:jc w:val="right"/>
              <w:spacing w:after="0" w:line="276" w:lineRule="auto"/>
              <w:shd w:val="clear" w:color="auto" w:fil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pStyle w:val="1267"/>
              <w:ind w:left="40" w:firstLine="0"/>
              <w:jc w:val="right"/>
              <w:spacing w:after="0" w:line="276" w:lineRule="auto"/>
              <w:shd w:val="clear" w:color="auto" w:fil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_______________ /</w:t>
            </w:r>
            <w:r>
              <w:rPr>
                <w:rFonts w:eastAsia="Calibri"/>
                <w:sz w:val="28"/>
                <w:szCs w:val="28"/>
              </w:rPr>
              <w:t xml:space="preserve">Захаров А.В.</w:t>
            </w:r>
            <w:r>
              <w:rPr>
                <w:rFonts w:eastAsia="Calibri"/>
                <w:sz w:val="28"/>
                <w:szCs w:val="28"/>
              </w:rPr>
              <w:t xml:space="preserve">/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blPrEx/>
        <w:trPr>
          <w:trHeight w:val="2116"/>
        </w:trPr>
        <w:tc>
          <w:tcPr>
            <w:tcW w:w="4819" w:type="dxa"/>
            <w:textDirection w:val="lrTb"/>
            <w:noWrap w:val="false"/>
          </w:tcPr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  <w:p>
            <w:pPr>
              <w:jc w:val="right"/>
              <w:rPr>
                <w:color w:val="000000"/>
              </w:rPr>
            </w:pPr>
            <w:r>
              <w:rPr>
                <w:bCs/>
                <w:sz w:val="28"/>
                <w:szCs w:val="28"/>
              </w:rPr>
              <w:t xml:space="preserve">«</w:t>
            </w:r>
            <w:r>
              <w:rPr>
                <w:bCs/>
                <w:sz w:val="28"/>
                <w:szCs w:val="28"/>
              </w:rPr>
              <w:t xml:space="preserve">15» </w:t>
            </w:r>
            <w:r>
              <w:rPr>
                <w:bCs/>
                <w:sz w:val="28"/>
                <w:szCs w:val="28"/>
              </w:rPr>
              <w:t xml:space="preserve">августа 2025</w:t>
            </w:r>
            <w:r>
              <w:rPr>
                <w:bCs/>
                <w:sz w:val="28"/>
                <w:szCs w:val="28"/>
              </w:rPr>
              <w:t xml:space="preserve"> г.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/>
      <w:r/>
    </w:p>
    <w:p>
      <w:pPr>
        <w:pStyle w:val="1239"/>
        <w:ind w:left="0" w:right="0" w:firstLine="0"/>
        <w:spacing w:line="240" w:lineRule="auto"/>
        <w:shd w:val="clear" w:color="auto" w:fill="auto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/>
          <w:b/>
          <w:bCs/>
          <w:color w:val="auto"/>
          <w:sz w:val="24"/>
          <w:szCs w:val="24"/>
        </w:rPr>
      </w:r>
    </w:p>
    <w:p>
      <w:pPr>
        <w:pStyle w:val="1239"/>
        <w:ind w:left="0" w:right="0" w:firstLine="0"/>
        <w:spacing w:line="240" w:lineRule="auto"/>
        <w:shd w:val="clear" w:color="auto" w:fill="auto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/>
          <w:b/>
          <w:bCs/>
          <w:color w:val="auto"/>
          <w:sz w:val="24"/>
          <w:szCs w:val="24"/>
        </w:rPr>
      </w:r>
    </w:p>
    <w:p>
      <w:pPr>
        <w:jc w:val="center"/>
        <w:spacing w:before="61"/>
        <w:rPr>
          <w:b/>
          <w:bCs/>
        </w:rPr>
      </w:pPr>
      <w:r>
        <w:rPr>
          <w:b/>
          <w:bCs/>
        </w:rPr>
        <w:t xml:space="preserve">ДОКУМЕНТАЦИЯ </w:t>
      </w:r>
      <w:r>
        <w:rPr>
          <w:b/>
          <w:bCs/>
        </w:rPr>
        <w:t xml:space="preserve">П</w:t>
      </w:r>
      <w:r>
        <w:rPr>
          <w:b/>
          <w:bCs/>
        </w:rPr>
        <w:t xml:space="preserve">О </w:t>
      </w:r>
      <w:r>
        <w:rPr>
          <w:b/>
          <w:bCs/>
        </w:rPr>
        <w:t xml:space="preserve">АУКЦИОНУ ПРОДАВЦА</w:t>
      </w:r>
      <w:r>
        <w:rPr>
          <w:b/>
          <w:bCs/>
        </w:rPr>
        <w:t xml:space="preserve"> В ЭЛЕКТРОННОЙ ФОРМЕ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before="61"/>
        <w:rPr>
          <w:b/>
          <w:bCs/>
        </w:rPr>
      </w:pPr>
      <w:r>
        <w:rPr>
          <w:b/>
          <w:bCs/>
        </w:rPr>
      </w:r>
      <w:r>
        <w:rPr>
          <w:b/>
          <w:bCs/>
        </w:rPr>
        <w:t xml:space="preserve">по </w:t>
      </w:r>
      <w:r>
        <w:rPr>
          <w:b/>
          <w:bCs/>
        </w:rPr>
        <w:t xml:space="preserve">реализации/продаже транспортных средств, не пригодных к дальнейшей эксплуатации, принадлежащих на праве собственности </w:t>
      </w:r>
      <w:r>
        <w:rPr>
          <w:b/>
          <w:bCs/>
        </w:rPr>
        <w:t xml:space="preserve">ПАО «Россети Ленэнерго»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  <w:t xml:space="preserve">(далее – Документация</w:t>
      </w:r>
      <w:r>
        <w:rPr>
          <w:b/>
          <w:bCs/>
        </w:rPr>
        <w:t xml:space="preserve">/Документация</w:t>
      </w:r>
      <w:r>
        <w:rPr>
          <w:b/>
          <w:bCs/>
        </w:rPr>
        <w:t xml:space="preserve"> </w:t>
      </w:r>
      <w:r>
        <w:rPr>
          <w:b/>
          <w:bCs/>
        </w:rPr>
        <w:t xml:space="preserve">по аукциону</w:t>
      </w:r>
      <w:r>
        <w:rPr>
          <w:b/>
          <w:bCs/>
        </w:rPr>
        <w:t xml:space="preserve">)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r>
        <w:t xml:space="preserve">Согласовано </w:t>
      </w:r>
      <w:r>
        <w:t xml:space="preserve">аукционной</w:t>
      </w:r>
      <w:r>
        <w:t xml:space="preserve"> комиссией</w:t>
      </w:r>
      <w:r/>
    </w:p>
    <w:p>
      <w:pPr>
        <w:jc w:val="left"/>
        <w:spacing w:after="0"/>
        <w:rPr>
          <w:b/>
          <w:bCs/>
        </w:rPr>
      </w:pPr>
      <w:r>
        <w:t xml:space="preserve">(Протокол №</w:t>
      </w:r>
      <w:r>
        <w:t xml:space="preserve"> 2</w:t>
      </w:r>
      <w:r>
        <w:t xml:space="preserve">/</w:t>
      </w:r>
      <w:r>
        <w:t xml:space="preserve">1</w:t>
      </w:r>
      <w:r>
        <w:t xml:space="preserve"> от </w:t>
      </w:r>
      <w:sdt>
        <w:sdtPr>
          <w:alias w:val="PlanAnnounce"/>
          <w15:appearance w15:val="boundingBox"/>
          <w:id w:val="-1928721385"/>
          <w:placeholder>
            <w:docPart w:val="B5A7B0A0E3C74273BDDCA19E3F3838F9"/>
          </w:placeholder>
          <w:tag w:val="PlanAnnounce"/>
          <w:rPr/>
        </w:sdtPr>
        <w:sdtContent>
          <w:r>
            <w:t xml:space="preserve">«15</w:t>
          </w:r>
          <w:r>
            <w:t xml:space="preserve">» </w:t>
          </w:r>
          <w:r>
            <w:t xml:space="preserve">августа 2025</w:t>
          </w:r>
          <w:r>
            <w:t xml:space="preserve"> г.</w:t>
          </w:r>
        </w:sdtContent>
      </w:sdt>
      <w:r>
        <w:t xml:space="preserve">)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1093"/>
        <w:jc w:val="center"/>
        <w:spacing w:after="0"/>
        <w:rPr>
          <w:bCs/>
        </w:rPr>
      </w:pPr>
      <w:r>
        <w:rPr>
          <w:bCs/>
        </w:rPr>
        <w:t xml:space="preserve">г. </w:t>
      </w:r>
      <w:r>
        <w:rPr>
          <w:bCs/>
        </w:rPr>
        <w:t xml:space="preserve">Санкт-Петербург</w:t>
      </w:r>
      <w:r>
        <w:t xml:space="preserve"> </w:t>
      </w:r>
      <w:r>
        <w:rPr>
          <w:bCs/>
        </w:rPr>
        <w:br/>
        <w:t xml:space="preserve">20</w:t>
      </w:r>
      <w:r>
        <w:rPr>
          <w:bCs/>
        </w:rPr>
        <w:t xml:space="preserve">2</w:t>
      </w:r>
      <w:r>
        <w:rPr>
          <w:bCs/>
        </w:rPr>
        <w:t xml:space="preserve">5</w:t>
      </w:r>
      <w:r>
        <w:rPr>
          <w:bCs/>
        </w:rPr>
        <w:t xml:space="preserve"> </w:t>
      </w:r>
      <w:r>
        <w:rPr>
          <w:bCs/>
        </w:rPr>
        <w:t xml:space="preserve">год</w:t>
      </w:r>
      <w:r>
        <w:t xml:space="preserve"> </w:t>
      </w:r>
      <w:r>
        <w:br w:type="page" w:clear="all"/>
      </w:r>
      <w:r>
        <w:rPr>
          <w:bCs/>
        </w:rPr>
      </w:r>
      <w:r>
        <w:rPr>
          <w:bCs/>
        </w:rPr>
      </w:r>
    </w:p>
    <w:p>
      <w:pPr>
        <w:pStyle w:val="1042"/>
        <w:ind w:left="0" w:firstLine="0"/>
        <w:keepNext w:val="0"/>
        <w:spacing w:before="0" w:after="0"/>
        <w:tabs>
          <w:tab w:val="clear" w:pos="432" w:leader="none"/>
        </w:tabs>
        <w:rPr>
          <w:rStyle w:val="1198"/>
          <w:b/>
          <w:caps/>
          <w:sz w:val="24"/>
          <w:szCs w:val="24"/>
        </w:rPr>
      </w:pPr>
      <w:r/>
      <w:bookmarkStart w:id="0" w:name="_Toc190087914"/>
      <w:r>
        <w:rPr>
          <w:rStyle w:val="1198"/>
          <w:b/>
          <w:caps/>
          <w:sz w:val="24"/>
          <w:szCs w:val="24"/>
        </w:rPr>
        <w:t xml:space="preserve">СОДЕРЖАНИЕ</w:t>
      </w:r>
      <w:bookmarkEnd w:id="0"/>
      <w:r>
        <w:rPr>
          <w:rStyle w:val="1198"/>
          <w:b/>
          <w:caps/>
          <w:sz w:val="24"/>
          <w:szCs w:val="24"/>
        </w:rPr>
      </w:r>
      <w:r>
        <w:rPr>
          <w:rStyle w:val="1198"/>
          <w:b/>
          <w:caps/>
          <w:sz w:val="24"/>
          <w:szCs w:val="24"/>
        </w:rPr>
      </w:r>
    </w:p>
    <w:p>
      <w:pPr>
        <w:pStyle w:val="1087"/>
        <w:tabs>
          <w:tab w:val="right" w:pos="9631" w:leader="dot"/>
        </w:tabs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r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tooltip="#_Toc190087914" w:anchor="_Toc190087914" w:history="1">
        <w:r>
          <w:rPr>
            <w:rStyle w:val="1123"/>
          </w:rPr>
          <w:t xml:space="preserve">СОДЕРЖАНИЕ</w:t>
        </w:r>
        <w:r>
          <w:tab/>
        </w:r>
        <w:r>
          <w:fldChar w:fldCharType="begin"/>
        </w:r>
        <w:r>
          <w:instrText xml:space="preserve"> PAGEREF _Toc190087914 \h </w:instrText>
        </w:r>
        <w:r>
          <w:fldChar w:fldCharType="separate"/>
        </w:r>
        <w:r>
          <w:t xml:space="preserve">2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</w:p>
    <w:p>
      <w:pPr>
        <w:pStyle w:val="1087"/>
        <w:tabs>
          <w:tab w:val="left" w:pos="480" w:leader="none"/>
          <w:tab w:val="right" w:pos="9631" w:leader="dot"/>
        </w:tabs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r/>
      <w:hyperlink w:tooltip="#_Toc190087915" w:anchor="_Toc190087915" w:history="1">
        <w:r>
          <w:rPr>
            <w:rStyle w:val="1123"/>
          </w:rPr>
          <w:t xml:space="preserve">I.</w:t>
        </w:r>
        <w:r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>
          <w:rPr>
            <w:rStyle w:val="1123"/>
          </w:rPr>
          <w:t xml:space="preserve">ОБЩИЕ УСЛОВИЯ ПРОВЕДЕНИЯ АУКЦИОНА</w:t>
        </w:r>
        <w:r>
          <w:tab/>
        </w:r>
        <w:r>
          <w:fldChar w:fldCharType="begin"/>
        </w:r>
        <w:r>
          <w:instrText xml:space="preserve"> PAGEREF _Toc190087915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</w:p>
    <w:p>
      <w:pPr>
        <w:pStyle w:val="1087"/>
        <w:tabs>
          <w:tab w:val="left" w:pos="480" w:leader="none"/>
          <w:tab w:val="right" w:pos="9631" w:leader="dot"/>
        </w:tabs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r/>
      <w:hyperlink w:tooltip="#_Toc190087916" w:anchor="_Toc190087916" w:history="1">
        <w:r>
          <w:rPr>
            <w:rStyle w:val="1123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>
          <w:rPr>
            <w:rStyle w:val="1123"/>
          </w:rPr>
          <w:t xml:space="preserve">ОБЩИЕ ПОЛОЖЕНИЯ</w:t>
        </w:r>
        <w:r>
          <w:tab/>
        </w:r>
        <w:r>
          <w:fldChar w:fldCharType="begin"/>
        </w:r>
        <w:r>
          <w:instrText xml:space="preserve"> PAGEREF _Toc190087916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17" w:anchor="_Toc190087917" w:history="1">
        <w:r>
          <w:rPr>
            <w:rStyle w:val="1123"/>
          </w:rPr>
          <w:t xml:space="preserve">1.1.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Общие сведения.</w:t>
        </w:r>
        <w:r>
          <w:tab/>
        </w:r>
        <w:r>
          <w:fldChar w:fldCharType="begin"/>
        </w:r>
        <w:r>
          <w:instrText xml:space="preserve"> PAGEREF _Toc190087917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18" w:anchor="_Toc190087918" w:history="1">
        <w:r>
          <w:rPr>
            <w:rStyle w:val="1123"/>
          </w:rPr>
          <w:t xml:space="preserve">1.2.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Правовой статус документов</w:t>
        </w:r>
        <w:r>
          <w:tab/>
        </w:r>
        <w:r>
          <w:fldChar w:fldCharType="begin"/>
        </w:r>
        <w:r>
          <w:instrText xml:space="preserve"> PAGEREF _Toc190087918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19" w:anchor="_Toc190087919" w:history="1">
        <w:r>
          <w:rPr>
            <w:rStyle w:val="1123"/>
          </w:rPr>
          <w:t xml:space="preserve">1.3.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Обжалование.</w:t>
        </w:r>
        <w:r>
          <w:tab/>
        </w:r>
        <w:r>
          <w:fldChar w:fldCharType="begin"/>
        </w:r>
        <w:r>
          <w:instrText xml:space="preserve"> PAGEREF _Toc190087919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0" w:anchor="_Toc190087920" w:history="1">
        <w:r>
          <w:rPr>
            <w:rStyle w:val="1123"/>
          </w:rPr>
          <w:t xml:space="preserve">1.4.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Прочие положения.</w:t>
        </w:r>
        <w:r>
          <w:tab/>
        </w:r>
        <w:r>
          <w:fldChar w:fldCharType="begin"/>
        </w:r>
        <w:r>
          <w:instrText xml:space="preserve"> PAGEREF _Toc190087920 \h </w:instrText>
        </w:r>
        <w:r>
          <w:fldChar w:fldCharType="separate"/>
        </w:r>
        <w:r>
          <w:t xml:space="preserve">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1" w:anchor="_Toc190087921" w:history="1">
        <w:r>
          <w:rPr>
            <w:rStyle w:val="1123"/>
          </w:rPr>
          <w:t xml:space="preserve">1.5.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Антикоррупционная политика.</w:t>
        </w:r>
        <w:r>
          <w:tab/>
        </w:r>
        <w:r>
          <w:fldChar w:fldCharType="begin"/>
        </w:r>
        <w:r>
          <w:instrText xml:space="preserve"> PAGEREF _Toc190087921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7"/>
        <w:tabs>
          <w:tab w:val="left" w:pos="480" w:leader="none"/>
          <w:tab w:val="right" w:pos="9631" w:leader="dot"/>
        </w:tabs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r/>
      <w:hyperlink w:tooltip="#_Toc190087922" w:anchor="_Toc190087922" w:history="1">
        <w:r>
          <w:rPr>
            <w:rStyle w:val="1123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>
          <w:rPr>
            <w:rStyle w:val="1123"/>
          </w:rPr>
          <w:t xml:space="preserve">ПОРЯДОК ПРОВЕДЕНИЯ АУКЦИОНА</w:t>
        </w:r>
        <w:r>
          <w:tab/>
        </w:r>
        <w:r>
          <w:fldChar w:fldCharType="begin"/>
        </w:r>
        <w:r>
          <w:instrText xml:space="preserve"> PAGEREF _Toc190087922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3" w:anchor="_Toc190087923" w:history="1">
        <w:r>
          <w:rPr>
            <w:rStyle w:val="1123"/>
          </w:rPr>
          <w:t xml:space="preserve">2.1.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Общий порядок проведения Аукциона</w:t>
        </w:r>
        <w:r>
          <w:tab/>
        </w:r>
        <w:r>
          <w:fldChar w:fldCharType="begin"/>
        </w:r>
        <w:r>
          <w:instrText xml:space="preserve"> PAGEREF _Toc190087923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4" w:anchor="_Toc190087924" w:history="1">
        <w:r>
          <w:rPr>
            <w:rStyle w:val="1123"/>
          </w:rPr>
          <w:t xml:space="preserve">2.2.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Публикация Документации и Извещения.</w:t>
        </w:r>
        <w:r>
          <w:tab/>
        </w:r>
        <w:r>
          <w:fldChar w:fldCharType="begin"/>
        </w:r>
        <w:r>
          <w:instrText xml:space="preserve"> PAGEREF _Toc190087924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5" w:anchor="_Toc190087925" w:history="1">
        <w:r>
          <w:rPr>
            <w:rStyle w:val="1123"/>
          </w:rPr>
          <w:t xml:space="preserve">2.3.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Изучение Документации, затраты на участие в аукционе.</w:t>
        </w:r>
        <w:r>
          <w:tab/>
        </w:r>
        <w:r>
          <w:fldChar w:fldCharType="begin"/>
        </w:r>
        <w:r>
          <w:instrText xml:space="preserve"> PAGEREF _Toc190087925 \h 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6" w:anchor="_Toc190087926" w:history="1">
        <w:r>
          <w:rPr>
            <w:rStyle w:val="1123"/>
          </w:rPr>
          <w:t xml:space="preserve">2.4.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Разъяснение положений Документации.</w:t>
        </w:r>
        <w:r>
          <w:tab/>
        </w:r>
        <w:r>
          <w:fldChar w:fldCharType="begin"/>
        </w:r>
        <w:r>
          <w:instrText xml:space="preserve"> PAGEREF _Toc190087926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7" w:anchor="_Toc190087927" w:history="1">
        <w:r>
          <w:rPr>
            <w:rStyle w:val="1123"/>
          </w:rPr>
          <w:t xml:space="preserve">2.5.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Внесение изменений в Документацию.</w:t>
        </w:r>
        <w:r>
          <w:tab/>
        </w:r>
        <w:r>
          <w:fldChar w:fldCharType="begin"/>
        </w:r>
        <w:r>
          <w:instrText xml:space="preserve"> PAGEREF _Toc190087927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8" w:anchor="_Toc190087928" w:history="1">
        <w:r>
          <w:rPr>
            <w:rStyle w:val="1123"/>
          </w:rPr>
          <w:t xml:space="preserve">2.6.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Подача заявок и их прием.</w:t>
        </w:r>
        <w:r>
          <w:tab/>
        </w:r>
        <w:r>
          <w:fldChar w:fldCharType="begin"/>
        </w:r>
        <w:r>
          <w:instrText xml:space="preserve"> PAGEREF _Toc190087928 \h </w:instrText>
        </w:r>
        <w:r>
          <w:fldChar w:fldCharType="separate"/>
        </w:r>
        <w:r>
          <w:t xml:space="preserve">8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29" w:anchor="_Toc190087929" w:history="1">
        <w:r>
          <w:rPr>
            <w:rStyle w:val="1123"/>
          </w:rPr>
          <w:t xml:space="preserve">2.7.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Изменение и отзыв заявки на участие в аукционе.</w:t>
        </w:r>
        <w:r>
          <w:tab/>
        </w:r>
        <w:r>
          <w:fldChar w:fldCharType="begin"/>
        </w:r>
        <w:r>
          <w:instrText xml:space="preserve"> PAGEREF _Toc190087929 \h </w:instrText>
        </w:r>
        <w:r>
          <w:fldChar w:fldCharType="separate"/>
        </w:r>
        <w:r>
          <w:t xml:space="preserve">9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0" w:anchor="_Toc190087930" w:history="1">
        <w:r>
          <w:rPr>
            <w:rStyle w:val="1123"/>
          </w:rPr>
          <w:t xml:space="preserve">2.8.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Отмена аукциона</w:t>
        </w:r>
        <w:r>
          <w:tab/>
        </w:r>
        <w:r>
          <w:fldChar w:fldCharType="begin"/>
        </w:r>
        <w:r>
          <w:instrText xml:space="preserve"> PAGEREF _Toc190087930 \h </w:instrText>
        </w:r>
        <w:r>
          <w:fldChar w:fldCharType="separate"/>
        </w:r>
        <w:r>
          <w:t xml:space="preserve">9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1" w:anchor="_Toc190087931" w:history="1">
        <w:r>
          <w:rPr>
            <w:rStyle w:val="1123"/>
          </w:rPr>
          <w:t xml:space="preserve">2.9.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Вскрытие заявок.</w:t>
        </w:r>
        <w:r>
          <w:tab/>
        </w:r>
        <w:r>
          <w:fldChar w:fldCharType="begin"/>
        </w:r>
        <w:r>
          <w:instrText xml:space="preserve"> PAGEREF _Toc190087931 \h </w:instrText>
        </w:r>
        <w:r>
          <w:fldChar w:fldCharType="separate"/>
        </w:r>
        <w:r>
          <w:t xml:space="preserve">9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2" w:anchor="_Toc190087932" w:history="1">
        <w:r>
          <w:rPr>
            <w:rStyle w:val="1123"/>
          </w:rPr>
          <w:t xml:space="preserve">2.10.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Рассмотрение заявок участников.</w:t>
        </w:r>
        <w:r>
          <w:tab/>
        </w:r>
        <w:r>
          <w:fldChar w:fldCharType="begin"/>
        </w:r>
        <w:r>
          <w:instrText xml:space="preserve"> PAGEREF _Toc190087932 \h </w:instrText>
        </w:r>
        <w:r>
          <w:fldChar w:fldCharType="separate"/>
        </w:r>
        <w:r>
          <w:t xml:space="preserve">9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120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3" w:anchor="_Toc190087933" w:history="1">
        <w:r>
          <w:rPr>
            <w:rStyle w:val="1123"/>
          </w:rPr>
          <w:t xml:space="preserve">2.10.1.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Общая часть:</w:t>
        </w:r>
        <w:r>
          <w:tab/>
        </w:r>
        <w:r>
          <w:fldChar w:fldCharType="begin"/>
        </w:r>
        <w:r>
          <w:instrText xml:space="preserve"> PAGEREF _Toc190087933 \h </w:instrText>
        </w:r>
        <w:r>
          <w:fldChar w:fldCharType="separate"/>
        </w:r>
        <w:r>
          <w:t xml:space="preserve">9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120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4" w:anchor="_Toc190087934" w:history="1">
        <w:r>
          <w:rPr>
            <w:rStyle w:val="1123"/>
          </w:rPr>
          <w:t xml:space="preserve">2.10.2.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Отборочная стадия.</w:t>
        </w:r>
        <w:r>
          <w:tab/>
        </w:r>
        <w:r>
          <w:fldChar w:fldCharType="begin"/>
        </w:r>
        <w:r>
          <w:instrText xml:space="preserve"> PAGEREF _Toc190087934 \h </w:instrText>
        </w:r>
        <w:r>
          <w:fldChar w:fldCharType="separate"/>
        </w:r>
        <w:r>
          <w:t xml:space="preserve">10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120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5" w:anchor="_Toc190087935" w:history="1">
        <w:r>
          <w:rPr>
            <w:rStyle w:val="1123"/>
          </w:rPr>
          <w:t xml:space="preserve">2.10.3.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Дополнительные запросы разъяснений заявок Участников</w:t>
        </w:r>
        <w:r>
          <w:tab/>
        </w:r>
        <w:r>
          <w:fldChar w:fldCharType="begin"/>
        </w:r>
        <w:r>
          <w:instrText xml:space="preserve"> PAGEREF _Toc190087935 \h </w:instrText>
        </w:r>
        <w:r>
          <w:fldChar w:fldCharType="separate"/>
        </w:r>
        <w:r>
          <w:t xml:space="preserve">11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6" w:anchor="_Toc190087936" w:history="1">
        <w:r>
          <w:rPr>
            <w:rStyle w:val="1123"/>
          </w:rPr>
          <w:t xml:space="preserve">2.11.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Проведение аукциона</w:t>
        </w:r>
        <w:r>
          <w:tab/>
        </w:r>
        <w:r>
          <w:fldChar w:fldCharType="begin"/>
        </w:r>
        <w:r>
          <w:instrText xml:space="preserve"> PAGEREF _Toc190087936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7" w:anchor="_Toc190087937" w:history="1">
        <w:r>
          <w:rPr>
            <w:rStyle w:val="1123"/>
          </w:rPr>
          <w:t xml:space="preserve">2.12.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Подведение итогов.</w:t>
        </w:r>
        <w:r>
          <w:tab/>
        </w:r>
        <w:r>
          <w:fldChar w:fldCharType="begin"/>
        </w:r>
        <w:r>
          <w:instrText xml:space="preserve"> PAGEREF _Toc190087937 \h </w:instrText>
        </w:r>
        <w:r>
          <w:fldChar w:fldCharType="separate"/>
        </w:r>
        <w:r>
          <w:t xml:space="preserve">12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8" w:anchor="_Toc190087938" w:history="1">
        <w:r>
          <w:rPr>
            <w:rStyle w:val="1123"/>
          </w:rPr>
          <w:t xml:space="preserve">2.13.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Проведение преддоговорных переговоров.</w:t>
        </w:r>
        <w:r>
          <w:tab/>
        </w:r>
        <w:r>
          <w:fldChar w:fldCharType="begin"/>
        </w:r>
        <w:r>
          <w:instrText xml:space="preserve"> PAGEREF _Toc190087938 \h </w:instrText>
        </w:r>
        <w:r>
          <w:fldChar w:fldCharType="separate"/>
        </w:r>
        <w:r>
          <w:t xml:space="preserve">13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39" w:anchor="_Toc190087939" w:history="1">
        <w:r>
          <w:rPr>
            <w:rStyle w:val="1123"/>
          </w:rPr>
          <w:t xml:space="preserve">2.14.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Заключение договора.</w:t>
        </w:r>
        <w:r>
          <w:tab/>
        </w:r>
        <w:r>
          <w:fldChar w:fldCharType="begin"/>
        </w:r>
        <w:r>
          <w:instrText xml:space="preserve"> PAGEREF _Toc190087939 \h </w:instrText>
        </w:r>
        <w:r>
          <w:fldChar w:fldCharType="separate"/>
        </w:r>
        <w:r>
          <w:t xml:space="preserve">14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40" w:anchor="_Toc190087940" w:history="1">
        <w:r>
          <w:rPr>
            <w:rStyle w:val="1123"/>
          </w:rPr>
          <w:t xml:space="preserve">2.15.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Изменение и расторжение договора</w:t>
        </w:r>
        <w:r>
          <w:tab/>
        </w:r>
        <w:r>
          <w:fldChar w:fldCharType="begin"/>
        </w:r>
        <w:r>
          <w:instrText xml:space="preserve"> PAGEREF _Toc190087940 \h </w:instrText>
        </w:r>
        <w:r>
          <w:fldChar w:fldCharType="separate"/>
        </w:r>
        <w:r>
          <w:t xml:space="preserve">14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7"/>
        <w:tabs>
          <w:tab w:val="left" w:pos="480" w:leader="none"/>
          <w:tab w:val="right" w:pos="9631" w:leader="dot"/>
        </w:tabs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r/>
      <w:hyperlink w:tooltip="#_Toc190087941" w:anchor="_Toc190087941" w:history="1">
        <w:r>
          <w:rPr>
            <w:rStyle w:val="1123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>
          <w:rPr>
            <w:rStyle w:val="1123"/>
          </w:rPr>
          <w:t xml:space="preserve">ТРЕБОВАНИЯ, ПРЕДЪЯВЛЯЕМЫЕ К УЧАСТНИКАМ АУКЦИОНА</w:t>
        </w:r>
        <w:r>
          <w:tab/>
        </w:r>
        <w:r>
          <w:fldChar w:fldCharType="begin"/>
        </w:r>
        <w:r>
          <w:instrText xml:space="preserve"> PAGEREF _Toc190087941 \h </w:instrText>
        </w:r>
        <w:r>
          <w:fldChar w:fldCharType="separate"/>
        </w:r>
        <w:r>
          <w:t xml:space="preserve">15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42" w:anchor="_Toc190087942" w:history="1">
        <w:r>
          <w:rPr>
            <w:rStyle w:val="1123"/>
          </w:rPr>
          <w:t xml:space="preserve">3.1.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Общая часть.</w:t>
        </w:r>
        <w:r>
          <w:tab/>
        </w:r>
        <w:r>
          <w:fldChar w:fldCharType="begin"/>
        </w:r>
        <w:r>
          <w:instrText xml:space="preserve"> PAGEREF _Toc190087942 \h </w:instrText>
        </w:r>
        <w:r>
          <w:fldChar w:fldCharType="separate"/>
        </w:r>
        <w:r>
          <w:t xml:space="preserve">15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43" w:anchor="_Toc190087943" w:history="1">
        <w:r>
          <w:rPr>
            <w:rStyle w:val="1123"/>
          </w:rPr>
          <w:t xml:space="preserve">3.2.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Обязательные требования к участникам аукциона.</w:t>
        </w:r>
        <w:r>
          <w:tab/>
        </w:r>
        <w:r>
          <w:fldChar w:fldCharType="begin"/>
        </w:r>
        <w:r>
          <w:instrText xml:space="preserve"> PAGEREF _Toc190087943 \h </w:instrText>
        </w:r>
        <w:r>
          <w:fldChar w:fldCharType="separate"/>
        </w:r>
        <w:r>
          <w:t xml:space="preserve">15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7"/>
        <w:tabs>
          <w:tab w:val="left" w:pos="480" w:leader="none"/>
          <w:tab w:val="right" w:pos="9631" w:leader="dot"/>
        </w:tabs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r/>
      <w:hyperlink w:tooltip="#_Toc190087944" w:anchor="_Toc190087944" w:history="1">
        <w:r>
          <w:rPr>
            <w:rStyle w:val="1123"/>
          </w:rPr>
          <w:t xml:space="preserve">4.</w:t>
        </w:r>
        <w:r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>
          <w:rPr>
            <w:rStyle w:val="1123"/>
          </w:rPr>
          <w:t xml:space="preserve">ТРЕБОВАНИЯ К ЗАЯВКЕ НА УЧАСТИЕ В АУКЦИОНЕ.</w:t>
        </w:r>
        <w:r>
          <w:tab/>
        </w:r>
        <w:r>
          <w:fldChar w:fldCharType="begin"/>
        </w:r>
        <w:r>
          <w:instrText xml:space="preserve"> PAGEREF _Toc190087944 \h </w:instrText>
        </w:r>
        <w:r>
          <w:fldChar w:fldCharType="separate"/>
        </w:r>
        <w:r>
          <w:t xml:space="preserve">16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45" w:anchor="_Toc190087945" w:history="1">
        <w:r>
          <w:rPr>
            <w:rStyle w:val="1123"/>
          </w:rPr>
          <w:t xml:space="preserve">4.1.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Общие требования к заявке на участие в аукционе.</w:t>
        </w:r>
        <w:r>
          <w:tab/>
        </w:r>
        <w:r>
          <w:fldChar w:fldCharType="begin"/>
        </w:r>
        <w:r>
          <w:instrText xml:space="preserve"> PAGEREF _Toc190087945 \h </w:instrText>
        </w:r>
        <w:r>
          <w:fldChar w:fldCharType="separate"/>
        </w:r>
        <w:r>
          <w:t xml:space="preserve">16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46" w:anchor="_Toc190087946" w:history="1">
        <w:r>
          <w:rPr>
            <w:rStyle w:val="1123"/>
          </w:rPr>
          <w:t xml:space="preserve">4.2.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Оформление заявки на участие, состав документов. Требования к документам, подтверждающим соответствие Участника аукциона.</w:t>
        </w:r>
        <w:r>
          <w:tab/>
        </w:r>
        <w:r>
          <w:fldChar w:fldCharType="begin"/>
        </w:r>
        <w:r>
          <w:instrText xml:space="preserve"> PAGEREF _Toc190087946 \h </w:instrText>
        </w:r>
        <w:r>
          <w:fldChar w:fldCharType="separate"/>
        </w:r>
        <w:r>
          <w:t xml:space="preserve">16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47" w:anchor="_Toc190087947" w:history="1">
        <w:r>
          <w:rPr>
            <w:rStyle w:val="1123"/>
          </w:rPr>
          <w:t xml:space="preserve">4.3.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Требования к описанию предложения участника аукциона</w:t>
        </w:r>
        <w:r>
          <w:tab/>
        </w:r>
        <w:r>
          <w:fldChar w:fldCharType="begin"/>
        </w:r>
        <w:r>
          <w:instrText xml:space="preserve"> PAGEREF _Toc190087947 \h </w:instrText>
        </w:r>
        <w:r>
          <w:fldChar w:fldCharType="separate"/>
        </w:r>
        <w:r>
          <w:t xml:space="preserve">19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48" w:anchor="_Toc190087948" w:history="1">
        <w:r>
          <w:rPr>
            <w:rStyle w:val="1123"/>
          </w:rPr>
          <w:t xml:space="preserve">4.4.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Требования к языку Заявки.</w:t>
        </w:r>
        <w:r>
          <w:tab/>
        </w:r>
        <w:r>
          <w:fldChar w:fldCharType="begin"/>
        </w:r>
        <w:r>
          <w:instrText xml:space="preserve"> PAGEREF _Toc190087948 \h </w:instrText>
        </w:r>
        <w:r>
          <w:fldChar w:fldCharType="separate"/>
        </w:r>
        <w:r>
          <w:t xml:space="preserve">19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49" w:anchor="_Toc190087949" w:history="1">
        <w:r>
          <w:rPr>
            <w:rStyle w:val="1123"/>
          </w:rPr>
          <w:t xml:space="preserve">4.5.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Валюта аукциона.</w:t>
        </w:r>
        <w:r>
          <w:tab/>
        </w:r>
        <w:r>
          <w:fldChar w:fldCharType="begin"/>
        </w:r>
        <w:r>
          <w:instrText xml:space="preserve"> PAGEREF _Toc190087949 \h </w:instrText>
        </w:r>
        <w:r>
          <w:fldChar w:fldCharType="separate"/>
        </w:r>
        <w:r>
          <w:t xml:space="preserve">19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8"/>
        <w:tabs>
          <w:tab w:val="left" w:pos="960" w:leader="none"/>
          <w:tab w:val="right" w:pos="9631" w:leader="dot"/>
        </w:tabs>
        <w:rPr>
          <w:rFonts w:asciiTheme="minorHAnsi" w:hAnsiTheme="minorHAnsi" w:eastAsiaTheme="minorEastAsia" w:cstheme="minorBidi"/>
          <w:smallCaps w:val="0"/>
          <w:sz w:val="22"/>
          <w:szCs w:val="22"/>
        </w:rPr>
      </w:pPr>
      <w:r/>
      <w:hyperlink w:tooltip="#_Toc190087950" w:anchor="_Toc190087950" w:history="1">
        <w:r>
          <w:rPr>
            <w:rStyle w:val="1123"/>
          </w:rPr>
          <w:t xml:space="preserve">4.6.</w:t>
        </w:r>
        <w:r>
          <w:rPr>
            <w:rFonts w:asciiTheme="minorHAnsi" w:hAnsiTheme="minorHAnsi" w:eastAsiaTheme="minorEastAsia" w:cstheme="minorBidi"/>
            <w:smallCaps w:val="0"/>
            <w:sz w:val="22"/>
            <w:szCs w:val="22"/>
          </w:rPr>
          <w:tab/>
        </w:r>
        <w:r>
          <w:rPr>
            <w:rStyle w:val="1123"/>
          </w:rPr>
          <w:t xml:space="preserve">Начальная цена лота.</w:t>
        </w:r>
        <w:r>
          <w:tab/>
        </w:r>
        <w:r>
          <w:fldChar w:fldCharType="begin"/>
        </w:r>
        <w:r>
          <w:instrText xml:space="preserve"> PAGEREF _Toc190087950 \h </w:instrText>
        </w:r>
        <w:r>
          <w:fldChar w:fldCharType="separate"/>
        </w:r>
        <w:r>
          <w:t xml:space="preserve">20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  <w:r>
        <w:rPr>
          <w:rFonts w:asciiTheme="minorHAnsi" w:hAnsiTheme="minorHAnsi" w:eastAsiaTheme="minorEastAsia" w:cstheme="minorBidi"/>
          <w:smallCaps w:val="0"/>
          <w:sz w:val="22"/>
          <w:szCs w:val="22"/>
        </w:rPr>
      </w:r>
    </w:p>
    <w:p>
      <w:pPr>
        <w:pStyle w:val="1087"/>
        <w:tabs>
          <w:tab w:val="left" w:pos="480" w:leader="none"/>
          <w:tab w:val="right" w:pos="9631" w:leader="dot"/>
        </w:tabs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pPr>
      <w:r/>
      <w:hyperlink w:tooltip="#_Toc190087951" w:anchor="_Toc190087951" w:history="1">
        <w:r>
          <w:rPr>
            <w:rStyle w:val="1123"/>
          </w:rPr>
          <w:t xml:space="preserve">II.</w:t>
        </w:r>
        <w:r>
          <w:rPr>
            <w:rFonts w:asciiTheme="minorHAnsi" w:hAnsiTheme="minorHAnsi" w:eastAsiaTheme="minorEastAsia" w:cstheme="minorBidi"/>
            <w:b w:val="0"/>
            <w:bCs w:val="0"/>
            <w:caps w:val="0"/>
            <w:sz w:val="22"/>
            <w:szCs w:val="22"/>
          </w:rPr>
          <w:tab/>
        </w:r>
        <w:r>
          <w:rPr>
            <w:rStyle w:val="1123"/>
          </w:rPr>
          <w:t xml:space="preserve">ОБРАЗЦЫ ФОРМ ДЛЯ ЗАПОЛНЕНИЯ УЧАСТНИКАМИ АУКЦИОНА</w:t>
        </w:r>
        <w:r>
          <w:tab/>
        </w:r>
        <w:r>
          <w:fldChar w:fldCharType="begin"/>
        </w:r>
        <w:r>
          <w:instrText xml:space="preserve"> PAGEREF _Toc190087951 \h </w:instrText>
        </w:r>
        <w:r>
          <w:fldChar w:fldCharType="separate"/>
        </w:r>
        <w:r>
          <w:t xml:space="preserve">21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2"/>
          <w:szCs w:val="22"/>
        </w:rPr>
      </w:r>
    </w:p>
    <w:p>
      <w:pPr>
        <w:pStyle w:val="1042"/>
        <w:numPr>
          <w:ilvl w:val="0"/>
          <w:numId w:val="6"/>
        </w:numPr>
        <w:ind w:left="0" w:firstLine="0"/>
        <w:pageBreakBefore/>
        <w:spacing w:before="0" w:after="0"/>
        <w:rPr>
          <w:rStyle w:val="1198"/>
          <w:b/>
          <w:bCs/>
          <w:caps/>
          <w:sz w:val="24"/>
          <w:szCs w:val="24"/>
        </w:rPr>
      </w:pPr>
      <w:r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  <w:bookmarkStart w:id="1" w:name="_Ref166642713"/>
      <w:r/>
      <w:bookmarkStart w:id="2" w:name="_Toc190087915"/>
      <w:r>
        <w:rPr>
          <w:rStyle w:val="1198"/>
          <w:b/>
          <w:bCs/>
          <w:caps/>
          <w:sz w:val="24"/>
          <w:szCs w:val="24"/>
        </w:rPr>
        <w:t xml:space="preserve">ОБЩИЕ УСЛОВИЯ ПРОВЕДЕНИЯ </w:t>
      </w:r>
      <w:bookmarkEnd w:id="1"/>
      <w:r>
        <w:rPr>
          <w:rStyle w:val="1198"/>
          <w:b/>
          <w:bCs/>
          <w:caps/>
          <w:sz w:val="24"/>
          <w:szCs w:val="24"/>
        </w:rPr>
        <w:t xml:space="preserve">АУКЦИОНА</w:t>
      </w:r>
      <w:bookmarkEnd w:id="2"/>
      <w:r>
        <w:rPr>
          <w:rStyle w:val="1198"/>
          <w:b/>
          <w:bCs/>
          <w:caps/>
          <w:sz w:val="24"/>
          <w:szCs w:val="24"/>
        </w:rPr>
      </w:r>
      <w:r>
        <w:rPr>
          <w:rStyle w:val="1198"/>
          <w:b/>
          <w:bCs/>
          <w:caps/>
          <w:sz w:val="24"/>
          <w:szCs w:val="24"/>
        </w:rPr>
      </w:r>
    </w:p>
    <w:p>
      <w:pPr>
        <w:spacing w:after="0"/>
      </w:pPr>
      <w:r/>
      <w:r/>
    </w:p>
    <w:p>
      <w:pPr>
        <w:pStyle w:val="1042"/>
        <w:numPr>
          <w:ilvl w:val="0"/>
          <w:numId w:val="1"/>
        </w:numPr>
        <w:ind w:left="0" w:firstLine="0"/>
        <w:jc w:val="both"/>
        <w:keepNext w:val="0"/>
        <w:spacing w:before="0" w:after="0"/>
        <w:rPr>
          <w:sz w:val="24"/>
          <w:szCs w:val="24"/>
        </w:rPr>
      </w:pPr>
      <w:r/>
      <w:bookmarkStart w:id="3" w:name="_Toc123405451"/>
      <w:r/>
      <w:bookmarkStart w:id="4" w:name="_Toc166101206"/>
      <w:r/>
      <w:bookmarkStart w:id="5" w:name="_Ref166101247"/>
      <w:r/>
      <w:bookmarkStart w:id="6" w:name="_Ref166101251"/>
      <w:r/>
      <w:bookmarkStart w:id="7" w:name="_Toc190087916"/>
      <w:r>
        <w:rPr>
          <w:sz w:val="24"/>
          <w:szCs w:val="24"/>
        </w:rPr>
        <w:t xml:space="preserve">ОБЩИЕ ПОЛОЖЕНИЯ</w:t>
      </w:r>
      <w:bookmarkEnd w:id="3"/>
      <w:r/>
      <w:bookmarkEnd w:id="4"/>
      <w:r/>
      <w:bookmarkEnd w:id="5"/>
      <w:r/>
      <w:bookmarkEnd w:id="6"/>
      <w:r/>
      <w:bookmarkEnd w:id="7"/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3"/>
        <w:numPr>
          <w:ilvl w:val="1"/>
          <w:numId w:val="1"/>
        </w:numPr>
        <w:ind w:left="0" w:firstLine="0"/>
        <w:jc w:val="left"/>
        <w:keepNext w:val="0"/>
        <w:spacing w:after="0"/>
        <w:tabs>
          <w:tab w:val="num" w:pos="284" w:leader="none"/>
          <w:tab w:val="clear" w:pos="576" w:leader="none"/>
        </w:tabs>
        <w:rPr>
          <w:sz w:val="24"/>
          <w:szCs w:val="24"/>
        </w:rPr>
      </w:pPr>
      <w:r/>
      <w:bookmarkStart w:id="8" w:name="_Toc190087917"/>
      <w:r>
        <w:rPr>
          <w:sz w:val="24"/>
          <w:szCs w:val="24"/>
        </w:rPr>
        <w:t xml:space="preserve">Общие сведения</w:t>
      </w:r>
      <w:r>
        <w:rPr>
          <w:sz w:val="24"/>
          <w:szCs w:val="24"/>
        </w:rPr>
        <w:t xml:space="preserve">.</w:t>
      </w:r>
      <w:bookmarkEnd w:id="8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1" w:type="pct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632"/>
        <w:gridCol w:w="6061"/>
      </w:tblGrid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№ п/п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/>
              <w:widowControl w:val="off"/>
              <w:rPr>
                <w:b/>
                <w:bCs/>
                <w:sz w:val="22"/>
                <w:szCs w:val="22"/>
              </w:rPr>
              <w:suppressLineNumbers/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jc w:val="center"/>
              <w:keepLines/>
              <w:keepNext/>
              <w:spacing w:after="0"/>
              <w:widowControl w:val="off"/>
              <w:rPr>
                <w:b/>
                <w:bCs/>
                <w:sz w:val="22"/>
                <w:szCs w:val="22"/>
              </w:rPr>
              <w:suppressLineNumbers/>
            </w:pPr>
            <w:r>
              <w:rPr>
                <w:b/>
                <w:bCs/>
                <w:sz w:val="22"/>
                <w:szCs w:val="22"/>
              </w:rPr>
              <w:t xml:space="preserve">Информация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Сведения о </w:t>
            </w:r>
            <w:r>
              <w:rPr>
                <w:color w:val="000000" w:themeColor="text1"/>
              </w:rPr>
              <w:t xml:space="preserve">Продавце</w:t>
            </w:r>
            <w:r>
              <w:rPr>
                <w:color w:val="000000" w:themeColor="text1"/>
              </w:rPr>
              <w:t xml:space="preserve"> и Организаторе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Продавец: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ПАО «Россети Ленэнерго».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Юридический адрес Продавца: </w:t>
            </w:r>
            <w:r>
              <w:t xml:space="preserve">197227, г. САНКТ-ПЕТЕРБУРГ, УЛ. ГАККЕЛЕВСКАЯ, дом Д. 21, корпус ЛИТЕРА А.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t xml:space="preserve">Место нахождения и почтовый адрес Продавца: 197227, г. САНКТ-ПЕТЕРБУРГ, УЛ. ГАККЕЛЕВСКАЯ, дом Д. 21, корпус ЛИТЕРА А.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Организатор: </w:t>
            </w:r>
            <w:r>
              <w:rPr>
                <w:color w:val="000000"/>
              </w:rPr>
              <w:t xml:space="preserve">Исполняющий обязанности н</w:t>
            </w:r>
            <w:r>
              <w:rPr>
                <w:color w:val="000000"/>
              </w:rPr>
              <w:t xml:space="preserve">ачальник</w:t>
            </w:r>
            <w:r>
              <w:rPr>
                <w:color w:val="000000"/>
              </w:rPr>
              <w:t xml:space="preserve">а д</w:t>
            </w:r>
            <w:r>
              <w:rPr>
                <w:color w:val="000000"/>
              </w:rPr>
              <w:t xml:space="preserve">епартамента логистики и МТО ПАО «Россети Ленэнерго» </w:t>
            </w:r>
            <w:r>
              <w:rPr>
                <w:color w:val="000000"/>
              </w:rPr>
              <w:t xml:space="preserve">Бечик Сергей Евгеньевич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Место нахождения Организатора: </w:t>
            </w:r>
            <w:r>
              <w:t xml:space="preserve">197227, г. САНКТ-ПЕТЕРБУРГ, УЛ. ГАККЕЛЕВСКАЯ, дом Д. 21, корпус ЛИТЕРА А.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t xml:space="preserve">Контактное лицо Организатора: </w:t>
            </w:r>
            <w:r/>
          </w:p>
          <w:p>
            <w:pPr>
              <w:tabs>
                <w:tab w:val="left" w:pos="851" w:leader="none"/>
                <w:tab w:val="left" w:pos="1134" w:leader="none"/>
              </w:tabs>
            </w:pPr>
            <w:r>
              <w:t xml:space="preserve">Заместитель начальника</w:t>
            </w:r>
            <w:r>
              <w:t xml:space="preserve"> отдела подготовки и проведения конкурсов </w:t>
            </w:r>
            <w:r>
              <w:t xml:space="preserve">Хозяинов Олег Константинович, тел. (812) 494-35-28</w:t>
            </w:r>
            <w:r>
              <w:t xml:space="preserve">, </w:t>
            </w:r>
            <w:r>
              <w:rPr>
                <w:lang w:val="en-US"/>
              </w:rPr>
              <w:t xml:space="preserve">e</w:t>
            </w:r>
            <w:r>
              <w:t xml:space="preserve">-</w:t>
            </w:r>
            <w:r>
              <w:rPr>
                <w:lang w:val="en-US"/>
              </w:rPr>
              <w:t xml:space="preserve">m</w:t>
            </w:r>
            <w:r>
              <w:t xml:space="preserve">ail - </w:t>
            </w:r>
            <w:r>
              <w:t xml:space="preserve"> </w:t>
            </w:r>
            <w:hyperlink r:id="rId14" w:tooltip="mailto:Hozyainov.OK@lenenergo.ru" w:history="1">
              <w:r>
                <w:rPr>
                  <w:rStyle w:val="1123"/>
                  <w:shd w:val="clear" w:color="auto" w:fill="ffffff"/>
                  <w:lang w:val="en-US"/>
                </w:rPr>
                <w:t xml:space="preserve">Hozyainov</w:t>
              </w:r>
              <w:r>
                <w:rPr>
                  <w:rStyle w:val="1123"/>
                  <w:shd w:val="clear" w:color="auto" w:fill="ffffff"/>
                </w:rPr>
                <w:t xml:space="preserve">.</w:t>
              </w:r>
              <w:r>
                <w:rPr>
                  <w:rStyle w:val="1123"/>
                  <w:shd w:val="clear" w:color="auto" w:fill="ffffff"/>
                  <w:lang w:val="en-US"/>
                </w:rPr>
                <w:t xml:space="preserve">OK</w:t>
              </w:r>
              <w:r>
                <w:rPr>
                  <w:rStyle w:val="1123"/>
                  <w:shd w:val="clear" w:color="auto" w:fill="ffffff"/>
                </w:rPr>
                <w:t xml:space="preserve">@lenenergo.ru</w:t>
              </w:r>
            </w:hyperlink>
            <w:r/>
            <w:r/>
          </w:p>
          <w:p>
            <w:pPr>
              <w:spacing w:after="0"/>
              <w:rPr>
                <w:color w:val="000000" w:themeColor="text1"/>
              </w:rPr>
            </w:pPr>
            <w:r>
              <w:t xml:space="preserve">Начальник отдела подготовки и проведения конкурсов Парфенов Николай Николаевич, тел. (812) 494-32-93, </w:t>
            </w:r>
            <w:r>
              <w:br/>
            </w:r>
            <w:r>
              <w:rPr>
                <w:lang w:val="en-US"/>
              </w:rPr>
              <w:t xml:space="preserve">e</w:t>
            </w:r>
            <w:r>
              <w:t xml:space="preserve">-</w:t>
            </w:r>
            <w:r>
              <w:rPr>
                <w:lang w:val="en-US"/>
              </w:rPr>
              <w:t xml:space="preserve">mail</w:t>
            </w:r>
            <w:r>
              <w:t xml:space="preserve">: </w:t>
            </w:r>
            <w:hyperlink r:id="rId15" w:tooltip="mailto:Parfenov.NN@lenenergo.ru" w:history="1">
              <w:r>
                <w:rPr>
                  <w:rStyle w:val="1123"/>
                  <w:lang w:val="en-US"/>
                </w:rPr>
                <w:t xml:space="preserve">Parfenov</w:t>
              </w:r>
              <w:r>
                <w:rPr>
                  <w:rStyle w:val="1123"/>
                </w:rPr>
                <w:t xml:space="preserve">.</w:t>
              </w:r>
              <w:r>
                <w:rPr>
                  <w:rStyle w:val="1123"/>
                  <w:lang w:val="en-US"/>
                </w:rPr>
                <w:t xml:space="preserve">NN</w:t>
              </w:r>
              <w:r>
                <w:rPr>
                  <w:rStyle w:val="1123"/>
                </w:rPr>
                <w:t xml:space="preserve">@</w:t>
              </w:r>
              <w:r>
                <w:rPr>
                  <w:rStyle w:val="1123"/>
                  <w:lang w:val="en-US"/>
                </w:rPr>
                <w:t xml:space="preserve">lenenergo</w:t>
              </w:r>
              <w:r>
                <w:rPr>
                  <w:rStyle w:val="1123"/>
                </w:rPr>
                <w:t xml:space="preserve">.</w:t>
              </w:r>
              <w:r>
                <w:rPr>
                  <w:rStyle w:val="1123"/>
                  <w:lang w:val="en-US"/>
                </w:rPr>
                <w:t xml:space="preserve">ru</w:t>
              </w:r>
            </w:hyperlink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2</w:t>
            </w:r>
            <w:r/>
          </w:p>
        </w:tc>
        <w:tc>
          <w:tcPr>
            <w:tcW w:w="1423" w:type="pct"/>
            <w:textDirection w:val="lrTb"/>
            <w:noWrap w:val="false"/>
          </w:tcPr>
          <w:p>
            <w:pPr>
              <w:keepLines/>
              <w:keepNext/>
              <w:spacing w:after="0"/>
              <w:widowControl w:val="off"/>
              <w:rPr>
                <w:color w:val="000000" w:themeColor="text1"/>
              </w:rPr>
              <w:suppressLineNumbers/>
            </w:pPr>
            <w:r>
              <w:rPr>
                <w:color w:val="000000" w:themeColor="text1"/>
              </w:rPr>
              <w:t xml:space="preserve">Предмет </w:t>
            </w:r>
            <w:r>
              <w:rPr>
                <w:color w:val="000000" w:themeColor="text1"/>
              </w:rPr>
              <w:t xml:space="preserve">аукциона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textDirection w:val="lrTb"/>
            <w:noWrap w:val="false"/>
          </w:tcPr>
          <w:p>
            <w:pPr>
              <w:keepLines/>
              <w:keepNext/>
              <w:spacing w:after="0"/>
              <w:widowControl w:val="off"/>
              <w:rPr>
                <w:b/>
                <w:bCs/>
              </w:rPr>
              <w:suppressLineNumbers/>
            </w:pPr>
            <w:r>
              <w:rPr>
                <w:b/>
                <w:bCs/>
              </w:rPr>
              <w:t xml:space="preserve">Реализация/продажа транспортных средств, не пригодных к дальнейшей эксплуатации, принадлежащих на праве собственности </w:t>
            </w:r>
            <w:r>
              <w:rPr>
                <w:b/>
                <w:bCs/>
              </w:rPr>
              <w:t xml:space="preserve">ПАО «Россети Ленэнерго»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1041"/>
              <w:jc w:val="both"/>
              <w:rPr>
                <w:color w:val="000000"/>
                <w:highlight w:val="none"/>
              </w:rPr>
              <w:framePr w:hSpace="180" w:wrap="around" w:vAnchor="page" w:hAnchor="margin" w:x="-601" w:y="710"/>
            </w:pPr>
            <w:r>
              <w:t xml:space="preserve">21 (</w:t>
            </w:r>
            <w:r>
              <w:rPr>
                <w:bCs/>
                <w:color w:val="000000"/>
              </w:rPr>
              <w:t xml:space="preserve">Двадцать один):</w:t>
            </w: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suppressLineNumbers/>
            </w:pPr>
            <w:r>
              <w:rPr>
                <w:color w:val="000000"/>
              </w:rPr>
              <w:t xml:space="preserve">Лот 1: </w:t>
            </w:r>
            <w:r>
              <w:rPr>
                <w:color w:val="000000"/>
              </w:rPr>
              <w:t xml:space="preserve">LADA LARGUS В 041 ХР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suppressLineNumbers/>
            </w:pPr>
            <w:r>
              <w:rPr>
                <w:color w:val="000000"/>
              </w:rPr>
              <w:t xml:space="preserve">Лот 2: </w:t>
            </w:r>
            <w:r>
              <w:rPr>
                <w:color w:val="000000"/>
              </w:rPr>
              <w:t xml:space="preserve">LADA LARGUS В 042 ХР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suppressLineNumbers/>
            </w:pPr>
            <w:r>
              <w:rPr>
                <w:color w:val="000000"/>
              </w:rPr>
              <w:t xml:space="preserve">Лот 3: </w:t>
            </w:r>
            <w:r>
              <w:rPr>
                <w:color w:val="000000"/>
              </w:rPr>
              <w:t xml:space="preserve">LADA LARGUS В 044 ХР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4: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Рено логан В 062 АН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5: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NISSAN MURANO 3.5 В 111 ВЕ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6: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ВАЗ-2123 GLC В 166 КХ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7: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Mercedes-Benz Sprinter 318 CDI В 498 ВН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8: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FORD FOCUS В 225 ТМ 98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9: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Ford Focus В 227 МА 178 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10: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Ford Focus В 230 МА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11: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Mitsubishi L-200 В 433 КН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12: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FORD KUGA В 559 ЕН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13: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ВАЗ-2123 GLC В 584 СУ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14: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ВАЗ-2123 GLC В 830 ТХ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15: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Автокран КС-45717А-1 МАЗ В 847 КС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16: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LADA LARGUS Т 695 СО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17: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VOLKSWAGEN 2EKZ CRAFTER К 408 ЕТ 198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18: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Автобус FORD TRANSIT 222702 В 943 НЕ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19:</w:t>
            </w:r>
            <w:r>
              <w:rPr>
                <w:color w:val="000000"/>
                <w:lang w:val="en-US"/>
              </w:rPr>
              <w:t xml:space="preserve"> Автокран SAURER 10 DM GOTTWALD В 655 СР 98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20:</w:t>
            </w:r>
            <w:r>
              <w:rPr>
                <w:color w:val="000000"/>
                <w:lang w:val="en-US"/>
              </w:rPr>
              <w:t xml:space="preserve"> Ф</w:t>
            </w:r>
            <w:r>
              <w:rPr>
                <w:color w:val="000000"/>
                <w:lang w:val="en-US"/>
              </w:rPr>
              <w:t xml:space="preserve">орд Мондео В 560 ЕН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21: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Кран автомобильный КС-35714-2 (шасси УРАЛ-5557) В552ОО 47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/>
                <w14:ligatures w14:val="none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3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Требования к качеству, техническим и функциональным характеристикам, безопасности к товару, работе, услуге, к размерам, упаковке, отгрузке товара, к результатам р</w:t>
            </w:r>
            <w:r>
              <w:rPr>
                <w:bCs/>
                <w:color w:val="000000" w:themeColor="text1"/>
              </w:rPr>
              <w:t xml:space="preserve">аботы, а также иные требования,</w:t>
            </w:r>
            <w:r>
              <w:rPr>
                <w:bCs/>
                <w:color w:val="000000" w:themeColor="text1"/>
              </w:rPr>
              <w:t xml:space="preserve"> связанные с определением соответствии поставляемого товара, выполняемой работы, оказываемой услуги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Указаны в Приложении №</w:t>
            </w: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  <w:t xml:space="preserve">«Техническое задание», Приложении №</w:t>
            </w: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  <w:t xml:space="preserve"> «Проект договора» к настоящей Документации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4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Срок и условия оказания услуг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Указаны в Приложении №</w:t>
            </w: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  <w:t xml:space="preserve">«Техническое задание», Приложении №</w:t>
            </w: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  <w:t xml:space="preserve"> «Проект договора» к настоящей Документации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5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Место оказания услуг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Указаны в Приложении №</w:t>
            </w: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  <w:t xml:space="preserve">«Техническое задание», Приложении №</w:t>
            </w: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  <w:t xml:space="preserve"> «Проект договора» к настоящей Документации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6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Сведения о начальной </w:t>
            </w:r>
            <w:r>
              <w:rPr>
                <w:color w:val="000000" w:themeColor="text1"/>
              </w:rPr>
              <w:t xml:space="preserve">цене </w:t>
            </w:r>
            <w:r>
              <w:rPr>
                <w:color w:val="000000" w:themeColor="text1"/>
              </w:rPr>
              <w:t xml:space="preserve">лота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r>
              <w:t xml:space="preserve">Начальная цена лота составляет –  </w:t>
            </w:r>
            <w:r/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316 340,00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2: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316 340,00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3: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316 340,00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4: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195 746,00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406 800,00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282 500,00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267 343,00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227 808,00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267 433,00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176 506,00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197 925,00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252 924,00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365 367,00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365 367,00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1 368 957,00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316 340,00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1 075 760,00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542 400,00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333 877,00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224 192,00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</w:rPr>
              <w:t xml:space="preserve">1 838 133,00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color w:val="000000"/>
                <w:highlight w:val="none"/>
                <w14:ligatures w14:val="none"/>
              </w:rPr>
            </w:r>
            <w:r>
              <w:rPr>
                <w:color w:val="000000"/>
                <w:highlight w:val="none"/>
                <w14:ligatures w14:val="none"/>
              </w:rPr>
            </w:r>
          </w:p>
          <w:p>
            <w:r>
              <w:t xml:space="preserve">и включает в себя все расходы участника, связ</w:t>
            </w:r>
            <w:r>
              <w:t xml:space="preserve">анные с реализацией его заявки.</w:t>
            </w:r>
            <w:r/>
            <w:r/>
          </w:p>
          <w:p>
            <w:pPr>
              <w:spacing w:after="0"/>
              <w:rPr>
                <w:color w:val="000000" w:themeColor="text1"/>
              </w:rPr>
            </w:pPr>
            <w:r>
              <w:t xml:space="preserve">Возможность предоставления заявки, где ценовое предложение выражено в иностранной валюте  или где цена договора поставлена в зависимость от официального курса иностранной валюты: не допускается.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7</w:t>
            </w:r>
            <w:r/>
          </w:p>
        </w:tc>
        <w:tc>
          <w:tcPr>
            <w:tcW w:w="1423" w:type="pct"/>
            <w:textDirection w:val="lrTb"/>
            <w:noWrap w:val="false"/>
          </w:tcPr>
          <w:p>
            <w:pPr>
              <w:keepLines/>
              <w:keepNext/>
              <w:spacing w:after="0"/>
              <w:widowControl w:val="off"/>
              <w:rPr>
                <w:color w:val="000000" w:themeColor="text1"/>
              </w:rPr>
              <w:suppressLineNumbers/>
            </w:pPr>
            <w:r>
              <w:rPr>
                <w:color w:val="000000" w:themeColor="text1"/>
              </w:rPr>
              <w:t xml:space="preserve">Форма, сроки и порядок оплаты товара, работы, услуги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Указаны в Приложении №</w:t>
            </w: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  <w:t xml:space="preserve">«Техническое задание», Приложении №</w:t>
            </w: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  <w:t xml:space="preserve"> «Проект договора» к настоящей Документации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8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Порядок, дата начала, дата и время окончания срока подачи заявок на участие в </w:t>
            </w:r>
            <w:r>
              <w:rPr>
                <w:color w:val="000000" w:themeColor="text1"/>
              </w:rPr>
              <w:t xml:space="preserve">аукционе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Дата начала подачи заявок – с момента</w:t>
            </w:r>
            <w:r>
              <w:t xml:space="preserve"> размещения Извещения на ЭТП </w:t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15»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августа </w:t>
            </w:r>
            <w:r>
              <w:rPr>
                <w:b/>
              </w:rPr>
              <w:t xml:space="preserve">20</w:t>
            </w:r>
            <w:r>
              <w:rPr>
                <w:b/>
              </w:rPr>
              <w:t xml:space="preserve">25</w:t>
            </w:r>
            <w:r>
              <w:rPr>
                <w:b/>
              </w:rPr>
              <w:t xml:space="preserve"> г</w:t>
            </w:r>
            <w:r>
              <w:rPr>
                <w:rFonts w:eastAsia="MS Mincho"/>
                <w:b/>
              </w:rPr>
              <w:t xml:space="preserve">.</w:t>
            </w:r>
            <w:r/>
          </w:p>
          <w:p>
            <w:pPr>
              <w:spacing w:after="0"/>
            </w:pPr>
            <w:r>
              <w:t xml:space="preserve">Дата окон</w:t>
            </w:r>
            <w:r>
              <w:t xml:space="preserve">чания срока подачи заявок – </w:t>
            </w: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часов 00 </w:t>
            </w:r>
            <w:r>
              <w:rPr>
                <w:b/>
              </w:rPr>
              <w:t xml:space="preserve">минут по московскому времени «</w:t>
            </w:r>
            <w:r>
              <w:rPr>
                <w:b/>
              </w:rPr>
              <w:t xml:space="preserve">16»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сентября 202</w:t>
            </w:r>
            <w:r>
              <w:rPr>
                <w:b/>
              </w:rPr>
              <w:t xml:space="preserve">5</w:t>
            </w:r>
            <w:r>
              <w:rPr>
                <w:b/>
              </w:rPr>
              <w:t xml:space="preserve"> г</w:t>
            </w:r>
            <w:r>
              <w:rPr>
                <w:rFonts w:eastAsia="MS Mincho"/>
                <w:b/>
              </w:rPr>
              <w:t xml:space="preserve">.</w:t>
            </w:r>
            <w:r>
              <w:rPr>
                <w:rFonts w:eastAsia="MS Mincho"/>
              </w:rPr>
              <w:t xml:space="preserve"> </w:t>
            </w:r>
            <w:r>
              <w:t xml:space="preserve">через соответствующий функционал электронной торговой площадки</w:t>
            </w:r>
            <w:r>
              <w:t xml:space="preserve">: </w:t>
            </w:r>
            <w:hyperlink r:id="rId16" w:tooltip="https://catalog.lot-online.ru/" w:history="1">
              <w:r>
                <w:rPr>
                  <w:rStyle w:val="1123"/>
                </w:rPr>
                <w:t xml:space="preserve">https://catalog.lot-online.ru/</w:t>
              </w:r>
            </w:hyperlink>
            <w:r>
              <w:t xml:space="preserve">. </w:t>
            </w:r>
            <w:r/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9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Порядок, сроки подачи и  предоставления разъяснений </w:t>
            </w:r>
            <w:r>
              <w:t xml:space="preserve">Документации </w:t>
            </w:r>
            <w:r/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b/>
              </w:rPr>
            </w:pPr>
            <w:r>
              <w:t xml:space="preserve">Дата начала подачи запросов разъяснений:</w:t>
            </w:r>
            <w:r>
              <w:br/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15» </w:t>
            </w:r>
            <w:r>
              <w:rPr>
                <w:b/>
              </w:rPr>
              <w:t xml:space="preserve">августа 20</w:t>
            </w:r>
            <w:r>
              <w:rPr>
                <w:b/>
              </w:rPr>
              <w:t xml:space="preserve">25</w:t>
            </w:r>
            <w:r>
              <w:rPr>
                <w:b/>
              </w:rPr>
              <w:t xml:space="preserve"> г</w:t>
            </w:r>
            <w:r>
              <w:rPr>
                <w:rFonts w:eastAsia="MS Mincho"/>
                <w:b/>
              </w:rPr>
              <w:t xml:space="preserve">.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spacing w:after="0"/>
            </w:pPr>
            <w:r>
              <w:rPr>
                <w:bCs/>
              </w:rPr>
              <w:t xml:space="preserve">Любой участник </w:t>
            </w:r>
            <w:r>
              <w:t xml:space="preserve">аукциона </w:t>
            </w:r>
            <w:r>
              <w:rPr>
                <w:bCs/>
              </w:rPr>
              <w:t xml:space="preserve">вправе направить средствами ЭТП Организатору запрос о даче разъяснений положений Документации. Порядок подачи запроса разъяснений положений Документации определяется </w:t>
            </w:r>
            <w:r>
              <w:t xml:space="preserve">Регламентом работы ЭТП.</w:t>
            </w:r>
            <w:r/>
          </w:p>
          <w:p>
            <w:pPr>
              <w:spacing w:after="0"/>
            </w:pPr>
            <w:r>
              <w:t xml:space="preserve">Запросы разъяснений направляются посредством функционала ЭТП, ответы на поступившие запросы направляются в аналогичном порядке.</w:t>
            </w:r>
            <w:r/>
          </w:p>
          <w:p>
            <w:pPr>
              <w:spacing w:after="0"/>
            </w:pPr>
            <w:r>
              <w:t xml:space="preserve">Запросы разъяснений, направленные иным способом, не рассматриваются и ответы на них не предоставляются.</w:t>
            </w:r>
            <w:r/>
          </w:p>
          <w:p>
            <w:pPr>
              <w:spacing w:after="0"/>
            </w:pPr>
            <w:r>
              <w:t xml:space="preserve">Более подробно порядок предоставления разъяснений</w:t>
            </w:r>
            <w:r>
              <w:t xml:space="preserve">, сроки подачи и  предоставления разъяснений Документации </w:t>
            </w:r>
            <w:r>
              <w:t xml:space="preserve"> указан</w:t>
            </w:r>
            <w:r>
              <w:t xml:space="preserve">ы</w:t>
            </w:r>
            <w:r>
              <w:t xml:space="preserve"> в п. 2.4. настоящей Документации.</w:t>
            </w:r>
            <w:r/>
          </w:p>
        </w:tc>
      </w:tr>
      <w:tr>
        <w:tblPrEx/>
        <w:trPr/>
        <w:tc>
          <w:tcPr>
            <w:tcW w:w="300" w:type="pct"/>
            <w:vAlign w:val="center"/>
            <w:vMerge w:val="restart"/>
            <w:textDirection w:val="lrTb"/>
            <w:noWrap w:val="false"/>
          </w:tcPr>
          <w:p>
            <w:pPr>
              <w:spacing w:after="0"/>
            </w:pPr>
            <w:r>
              <w:t xml:space="preserve">10</w:t>
            </w:r>
            <w:r/>
          </w:p>
        </w:tc>
        <w:tc>
          <w:tcPr>
            <w:tcW w:w="1423" w:type="pct"/>
            <w:vAlign w:val="center"/>
            <w:vMerge w:val="restart"/>
            <w:textDirection w:val="lrTb"/>
            <w:noWrap w:val="false"/>
          </w:tcPr>
          <w:p>
            <w:pPr>
              <w:spacing w:after="0"/>
            </w:pPr>
            <w:r>
              <w:t xml:space="preserve">Порядок и сроки проведения этапов </w:t>
            </w:r>
            <w:r>
              <w:t xml:space="preserve">аукциона</w:t>
            </w:r>
            <w:r>
              <w:t xml:space="preserve">, а также подведение итогов </w:t>
            </w:r>
            <w:r>
              <w:t xml:space="preserve">аукциона</w:t>
            </w:r>
            <w:r/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r>
              <w:t xml:space="preserve">1) Рассмотрение заявок осуществляется: </w:t>
            </w:r>
            <w:r>
              <w:rPr>
                <w:b/>
              </w:rPr>
              <w:t xml:space="preserve">не позднее</w:t>
            </w:r>
            <w:r>
              <w:t xml:space="preserve"> </w:t>
            </w:r>
            <w:r>
              <w:rPr>
                <w:b/>
              </w:rPr>
              <w:t xml:space="preserve">17:00</w:t>
            </w:r>
            <w:r>
              <w:t xml:space="preserve"> </w:t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18» </w:t>
            </w:r>
            <w:r>
              <w:rPr>
                <w:b/>
              </w:rPr>
              <w:t xml:space="preserve">сентября 2025</w:t>
            </w:r>
            <w:r>
              <w:rPr>
                <w:b/>
              </w:rPr>
              <w:t xml:space="preserve"> г.</w:t>
            </w:r>
            <w:r>
              <w:t xml:space="preserve"> (включительно) по московскому времени.</w:t>
            </w:r>
            <w:r/>
          </w:p>
          <w:p>
            <w:pPr>
              <w:pStyle w:val="1232"/>
              <w:jc w:val="both"/>
            </w:pPr>
            <w:r>
              <w:t xml:space="preserve">2) Проведение аукциона: </w:t>
            </w:r>
            <w:r/>
          </w:p>
          <w:p>
            <w:pPr>
              <w:pStyle w:val="1232"/>
              <w:jc w:val="both"/>
            </w:pPr>
            <w:r>
              <w:t xml:space="preserve">Дата проведения аукциона: </w:t>
            </w:r>
            <w:r/>
          </w:p>
          <w:p>
            <w:pPr>
              <w:pStyle w:val="1232"/>
              <w:jc w:val="both"/>
            </w:pPr>
            <w:r>
              <w:rPr>
                <w:b/>
              </w:rPr>
              <w:t xml:space="preserve">не позднее</w:t>
            </w:r>
            <w:r>
              <w:t xml:space="preserve"> </w:t>
            </w:r>
            <w:r>
              <w:t xml:space="preserve">«</w:t>
            </w:r>
            <w:r>
              <w:rPr>
                <w:b/>
              </w:rPr>
              <w:t xml:space="preserve">22» </w:t>
            </w:r>
            <w:r>
              <w:rPr>
                <w:b/>
              </w:rPr>
              <w:t xml:space="preserve">сентября 2025</w:t>
            </w:r>
            <w:r>
              <w:rPr>
                <w:b/>
              </w:rPr>
              <w:t xml:space="preserve"> г</w:t>
            </w:r>
            <w:r>
              <w:t xml:space="preserve">.</w:t>
            </w:r>
            <w:r/>
          </w:p>
          <w:p>
            <w:pPr>
              <w:pStyle w:val="1232"/>
              <w:jc w:val="both"/>
            </w:pPr>
            <w:r>
              <w:t xml:space="preserve">Время проведения аукциона: с 11:00 до 12:00 (время московское).</w:t>
            </w:r>
            <w:r/>
          </w:p>
          <w:p>
            <w:r>
              <w:t xml:space="preserve">Шаг аукциона – </w:t>
            </w:r>
            <w:r>
              <w:rPr>
                <w:b/>
              </w:rPr>
              <w:t xml:space="preserve">0,6</w:t>
            </w:r>
            <w:r>
              <w:rPr>
                <w:b/>
              </w:rPr>
              <w:t xml:space="preserve"> %</w:t>
            </w:r>
            <w:r>
              <w:t xml:space="preserve"> от начальной цены договора (цены лота).</w:t>
            </w:r>
            <w:r/>
          </w:p>
          <w:p>
            <w:pPr>
              <w:spacing w:after="0"/>
            </w:pPr>
            <w:r/>
            <w:bookmarkStart w:id="9" w:name="_Toc422209971"/>
            <w:r/>
            <w:bookmarkStart w:id="10" w:name="_Toc422226791"/>
            <w:r/>
            <w:bookmarkStart w:id="11" w:name="_Toc422244143"/>
            <w:r>
              <w:t xml:space="preserve">3) Подведение итогов состоится: </w:t>
            </w:r>
            <w:r>
              <w:rPr>
                <w:b/>
              </w:rPr>
              <w:t xml:space="preserve">не позднее</w:t>
            </w:r>
            <w:r>
              <w:t xml:space="preserve"> </w:t>
            </w:r>
            <w:bookmarkEnd w:id="9"/>
            <w:r/>
            <w:bookmarkEnd w:id="10"/>
            <w:r/>
            <w:bookmarkEnd w:id="11"/>
            <w:r>
              <w:rPr>
                <w:b/>
              </w:rPr>
              <w:t xml:space="preserve">«23</w:t>
            </w:r>
            <w:r>
              <w:rPr>
                <w:b/>
              </w:rPr>
              <w:t xml:space="preserve">» </w:t>
            </w:r>
            <w:r>
              <w:rPr>
                <w:b/>
              </w:rPr>
              <w:t xml:space="preserve">сентября 2025</w:t>
            </w:r>
            <w:r>
              <w:rPr>
                <w:b/>
              </w:rPr>
              <w:t xml:space="preserve">г.</w:t>
            </w:r>
            <w:r>
              <w:t xml:space="preserve">  </w:t>
            </w:r>
            <w:r>
              <w:rPr>
                <w:b/>
              </w:rPr>
              <w:t xml:space="preserve">до 17:00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300" w:type="pct"/>
            <w:vAlign w:val="center"/>
            <w:vMerge w:val="continue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W w:w="1423" w:type="pct"/>
            <w:vAlign w:val="center"/>
            <w:vMerge w:val="continue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sz w:val="24"/>
                <w:szCs w:val="24"/>
                <w:highlight w:val="none"/>
              </w:rPr>
              <w:t xml:space="preserve">Цена отсечения </w:t>
            </w:r>
            <w:r>
              <w:rPr>
                <w:sz w:val="24"/>
                <w:szCs w:val="24"/>
                <w:highlight w:val="none"/>
              </w:rPr>
              <w:t xml:space="preserve">при проведении торгов на понижение начальной цены  (В соответствии с п. 2.11.3. настоящей Документации) </w:t>
            </w:r>
            <w:r>
              <w:rPr>
                <w:sz w:val="24"/>
                <w:szCs w:val="24"/>
                <w:highlight w:val="none"/>
              </w:rPr>
              <w:t xml:space="preserve">- </w:t>
            </w:r>
            <w:r>
              <w:rPr>
                <w:b/>
                <w:bCs/>
                <w:sz w:val="24"/>
                <w:szCs w:val="24"/>
                <w:highlight w:val="lightGray"/>
              </w:rPr>
              <w:t xml:space="preserve">25% от начальной цены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</w:t>
            </w:r>
            <w:r>
              <w:t xml:space="preserve">1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keepLines/>
              <w:keepNext/>
              <w:spacing w:after="0"/>
              <w:widowControl w:val="off"/>
              <w:rPr>
                <w:color w:val="000000" w:themeColor="text1"/>
              </w:rPr>
              <w:suppressLineNumbers/>
            </w:pPr>
            <w:r>
              <w:rPr>
                <w:color w:val="000000" w:themeColor="text1"/>
              </w:rPr>
              <w:t xml:space="preserve">Требования к участникам </w:t>
            </w:r>
            <w:r>
              <w:rPr>
                <w:color w:val="000000" w:themeColor="text1"/>
              </w:rPr>
              <w:t xml:space="preserve">аукциона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Указаны в разделе </w:t>
            </w:r>
            <w:r>
              <w:rPr>
                <w:color w:val="000000" w:themeColor="text1"/>
              </w:rPr>
              <w:t xml:space="preserve">3 настоящей Документации, Приложении №1 «Техническое задание» к настоящей Документации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</w:t>
            </w:r>
            <w:r>
              <w:t xml:space="preserve">2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Привлечение </w:t>
            </w:r>
            <w:r>
              <w:rPr>
                <w:color w:val="000000" w:themeColor="text1"/>
              </w:rPr>
              <w:t xml:space="preserve">участниками </w:t>
            </w:r>
            <w:r>
              <w:rPr>
                <w:color w:val="000000" w:themeColor="text1"/>
              </w:rPr>
              <w:t xml:space="preserve">аукциона </w:t>
            </w:r>
            <w:r>
              <w:rPr>
                <w:color w:val="000000" w:themeColor="text1"/>
              </w:rPr>
              <w:t xml:space="preserve">субподрядчиков/</w:t>
            </w:r>
            <w:r>
              <w:rPr>
                <w:color w:val="000000" w:themeColor="text1"/>
              </w:rPr>
              <w:t xml:space="preserve">соисполнител</w:t>
            </w:r>
            <w:r>
              <w:rPr>
                <w:color w:val="000000" w:themeColor="text1"/>
              </w:rPr>
              <w:t xml:space="preserve">ей</w:t>
            </w:r>
            <w:r>
              <w:rPr>
                <w:color w:val="000000" w:themeColor="text1"/>
              </w:rPr>
              <w:t xml:space="preserve">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Не допускается</w:t>
            </w:r>
            <w:r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 xml:space="preserve"> соответствии с</w:t>
            </w:r>
            <w:r>
              <w:rPr>
                <w:color w:val="000000" w:themeColor="text1"/>
              </w:rPr>
              <w:t xml:space="preserve"> п. 4.9</w:t>
            </w:r>
            <w:r>
              <w:rPr>
                <w:color w:val="000000" w:themeColor="text1"/>
              </w:rPr>
              <w:t xml:space="preserve">.</w:t>
            </w:r>
            <w:r>
              <w:rPr>
                <w:color w:val="000000" w:themeColor="text1"/>
              </w:rPr>
              <w:t xml:space="preserve"> настоящей Документации.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spacing w:after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</w:r>
            <w:r>
              <w:rPr>
                <w:i/>
                <w:color w:val="000000" w:themeColor="text1"/>
              </w:rPr>
            </w:r>
            <w:r>
              <w:rPr>
                <w:i/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</w:t>
            </w:r>
            <w:r>
              <w:t xml:space="preserve">3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Требования к содержанию, форме, оформлению и составу заявки на участие в </w:t>
            </w:r>
            <w:r>
              <w:rPr>
                <w:color w:val="000000" w:themeColor="text1"/>
              </w:rPr>
              <w:t xml:space="preserve">аукционе</w:t>
            </w:r>
            <w:r>
              <w:rPr>
                <w:color w:val="000000" w:themeColor="text1"/>
              </w:rPr>
              <w:t xml:space="preserve">, а также к описанию поставляемого участниками товара/ работы/ услуги и их  характеристик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Указаны в разделе </w:t>
            </w: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  <w:t xml:space="preserve"> настоящей Документации.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</w:t>
            </w:r>
            <w:r>
              <w:t xml:space="preserve">4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Критерии и порядок оценки и сопоставления заявок на участие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Указаны в настоящей Докумен</w:t>
            </w:r>
            <w:r>
              <w:rPr>
                <w:color w:val="000000" w:themeColor="text1"/>
              </w:rPr>
              <w:t xml:space="preserve">тации, Приложении №1 «Техническое задание»  к настоящей Документации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</w:t>
            </w:r>
            <w:r>
              <w:t xml:space="preserve">5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t xml:space="preserve">Извещение о проведении </w:t>
            </w:r>
            <w:r>
              <w:t xml:space="preserve">Аукциона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pStyle w:val="1216"/>
              <w:ind w:left="0"/>
              <w:jc w:val="both"/>
            </w:pPr>
            <w:r>
              <w:t xml:space="preserve">Извещение о проведении </w:t>
            </w:r>
            <w:r>
              <w:t xml:space="preserve">Аукциона</w:t>
            </w:r>
            <w:r>
              <w:t xml:space="preserve"> является неотъемлемой частью настоящей документации.</w:t>
            </w:r>
            <w:r/>
          </w:p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16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b/>
                <w:i/>
                <w:highlight w:val="none"/>
              </w:rPr>
            </w:pPr>
            <w:r>
              <w:rPr>
                <w:highlight w:val="none"/>
              </w:rPr>
              <w:t xml:space="preserve">Размер, порядок предоставления  задатка на участие в аукционе</w:t>
            </w:r>
            <w:r>
              <w:rPr>
                <w:b/>
                <w:i/>
                <w:highlight w:val="none"/>
              </w:rPr>
            </w:r>
            <w:r>
              <w:rPr>
                <w:b/>
                <w:i/>
                <w:highlight w:val="none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r>
              <w:t xml:space="preserve">Задаток на участие в аукционе не предусмотрен</w:t>
            </w:r>
            <w:r>
              <w:rPr>
                <w:highlight w:val="yellow"/>
              </w:rPr>
            </w:r>
            <w:r/>
          </w:p>
        </w:tc>
      </w:tr>
      <w:tr>
        <w:tblPrEx/>
        <w:trPr/>
        <w:tc>
          <w:tcPr>
            <w:tcW w:w="300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</w:t>
            </w:r>
            <w:r>
              <w:t xml:space="preserve">7</w:t>
            </w:r>
            <w:r/>
          </w:p>
        </w:tc>
        <w:tc>
          <w:tcPr>
            <w:tcW w:w="1423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Иные сведения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277" w:type="pct"/>
            <w:vAlign w:val="center"/>
            <w:textDirection w:val="lrTb"/>
            <w:noWrap w:val="false"/>
          </w:tcPr>
          <w:p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Остальные и более подробные условия проведения </w:t>
            </w:r>
            <w:r>
              <w:rPr>
                <w:color w:val="000000" w:themeColor="text1"/>
              </w:rPr>
              <w:t xml:space="preserve">Аукциона</w:t>
            </w:r>
            <w:r>
              <w:rPr>
                <w:color w:val="000000" w:themeColor="text1"/>
              </w:rPr>
              <w:t xml:space="preserve"> содержатся в соответствующих разделах настоящей Документации.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spacing w:after="0"/>
      </w:pPr>
      <w:r/>
      <w:r/>
    </w:p>
    <w:p>
      <w:pPr>
        <w:pStyle w:val="1043"/>
        <w:numPr>
          <w:ilvl w:val="1"/>
          <w:numId w:val="1"/>
        </w:numPr>
        <w:ind w:left="0" w:firstLine="0"/>
        <w:jc w:val="left"/>
        <w:keepNext w:val="0"/>
        <w:spacing w:after="0"/>
        <w:tabs>
          <w:tab w:val="num" w:pos="284" w:leader="none"/>
          <w:tab w:val="clear" w:pos="576" w:leader="none"/>
        </w:tabs>
        <w:rPr>
          <w:sz w:val="24"/>
          <w:szCs w:val="24"/>
        </w:rPr>
      </w:pPr>
      <w:r/>
      <w:bookmarkStart w:id="12" w:name="_Toc536114578"/>
      <w:r/>
      <w:bookmarkStart w:id="13" w:name="_Toc190087918"/>
      <w:r>
        <w:rPr>
          <w:sz w:val="24"/>
          <w:szCs w:val="24"/>
        </w:rPr>
        <w:t xml:space="preserve">Правовой статус документов</w:t>
      </w:r>
      <w:bookmarkEnd w:id="12"/>
      <w:r/>
      <w:bookmarkEnd w:id="1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1"/>
        </w:numPr>
        <w:ind w:left="0"/>
        <w:jc w:val="both"/>
        <w:tabs>
          <w:tab w:val="num" w:pos="284" w:leader="none"/>
        </w:tabs>
      </w:pPr>
      <w:r/>
      <w:bookmarkStart w:id="14" w:name="_Ref119427085"/>
      <w:r/>
      <w:bookmarkStart w:id="15" w:name="_Ref11225299"/>
      <w:r>
        <w:t xml:space="preserve">Настоящая </w:t>
      </w:r>
      <w:r>
        <w:t xml:space="preserve">Д</w:t>
      </w:r>
      <w:r>
        <w:t xml:space="preserve">окументация </w:t>
      </w:r>
      <w:r>
        <w:t xml:space="preserve">подготовлена в соответствии </w:t>
      </w:r>
      <w:bookmarkEnd w:id="14"/>
      <w:r>
        <w:t xml:space="preserve">с требованиями </w:t>
      </w:r>
      <w:r>
        <w:t xml:space="preserve">ст. 447-449 ГК РФ</w:t>
      </w:r>
      <w:r>
        <w:t xml:space="preserve">, иными нормативными правовыми актами Российской Федерации</w:t>
      </w:r>
      <w:r>
        <w:t xml:space="preserve">.</w:t>
      </w:r>
      <w:r/>
    </w:p>
    <w:p>
      <w:pPr>
        <w:pStyle w:val="1216"/>
        <w:numPr>
          <w:ilvl w:val="2"/>
          <w:numId w:val="1"/>
        </w:numPr>
        <w:ind w:left="0"/>
        <w:jc w:val="both"/>
        <w:tabs>
          <w:tab w:val="num" w:pos="284" w:leader="none"/>
        </w:tabs>
      </w:pPr>
      <w:r>
        <w:t xml:space="preserve">Термины и определения,</w:t>
      </w:r>
      <w:r>
        <w:t xml:space="preserve"> применяемые в настоящей Д</w:t>
      </w:r>
      <w:r>
        <w:t xml:space="preserve">окументации и приложениях к ней, используются в значениях, установленных </w:t>
      </w:r>
      <w:r>
        <w:t xml:space="preserve">Законодательством РФ</w:t>
      </w:r>
      <w:r>
        <w:t xml:space="preserve">,</w:t>
      </w:r>
      <w:r>
        <w:t xml:space="preserve"> если настоящей Д</w:t>
      </w:r>
      <w:r>
        <w:t xml:space="preserve">окументацией не установлено иное.</w:t>
      </w:r>
      <w:r/>
    </w:p>
    <w:p>
      <w:pPr>
        <w:pStyle w:val="1216"/>
        <w:numPr>
          <w:ilvl w:val="2"/>
          <w:numId w:val="1"/>
        </w:numPr>
        <w:ind w:left="0"/>
        <w:jc w:val="both"/>
        <w:tabs>
          <w:tab w:val="num" w:pos="284" w:leader="none"/>
        </w:tabs>
      </w:pPr>
      <w:r>
        <w:t xml:space="preserve">Заявка участника </w:t>
      </w:r>
      <w:r>
        <w:t xml:space="preserve">Аукциона</w:t>
      </w:r>
      <w:r>
        <w:t xml:space="preserve">, поданная в соответствии с установленными требованиями, имеет правовой статус оферты и будет рассматриваться </w:t>
      </w:r>
      <w:r>
        <w:t xml:space="preserve">Организатором</w:t>
      </w:r>
      <w:r>
        <w:t xml:space="preserve"> в соответствии с этим.</w:t>
      </w:r>
      <w:r/>
    </w:p>
    <w:p>
      <w:pPr>
        <w:pStyle w:val="1216"/>
        <w:numPr>
          <w:ilvl w:val="2"/>
          <w:numId w:val="1"/>
        </w:numPr>
        <w:ind w:left="0"/>
        <w:jc w:val="both"/>
        <w:tabs>
          <w:tab w:val="num" w:pos="284" w:leader="none"/>
        </w:tabs>
      </w:pPr>
      <w:r>
        <w:t xml:space="preserve">Во всем, что не урегулировано И</w:t>
      </w:r>
      <w:r>
        <w:t xml:space="preserve">з</w:t>
      </w:r>
      <w:r>
        <w:t xml:space="preserve">вещением и настоящей Д</w:t>
      </w:r>
      <w:r>
        <w:t xml:space="preserve">окументацией, стороны руководствуются </w:t>
      </w:r>
      <w:r>
        <w:t xml:space="preserve">Законодательством РФ</w:t>
      </w:r>
      <w:r>
        <w:t xml:space="preserve">.</w:t>
      </w:r>
      <w:r/>
    </w:p>
    <w:p>
      <w:pPr>
        <w:pStyle w:val="1216"/>
        <w:numPr>
          <w:ilvl w:val="2"/>
          <w:numId w:val="1"/>
        </w:numPr>
        <w:ind w:left="0"/>
        <w:jc w:val="both"/>
        <w:tabs>
          <w:tab w:val="num" w:pos="284" w:leader="none"/>
        </w:tabs>
      </w:pPr>
      <w:r>
        <w:t xml:space="preserve">Если в отношении сторон договора, заключаемого по результатам </w:t>
      </w:r>
      <w:r>
        <w:t xml:space="preserve">аукциона</w:t>
      </w:r>
      <w:r>
        <w:t xml:space="preserve">, действуют также иные специальные нормативные правовые акты, настоящая документация и заявка участника </w:t>
      </w:r>
      <w:r>
        <w:t xml:space="preserve">аукциона</w:t>
      </w:r>
      <w:r>
        <w:t xml:space="preserve">, признанного победителем будут считаться приоритетными по отношению к диспозитивным нормам указанных актов.</w:t>
      </w:r>
      <w:r/>
    </w:p>
    <w:p>
      <w:pPr>
        <w:pStyle w:val="1216"/>
        <w:ind w:left="0"/>
        <w:jc w:val="both"/>
      </w:pPr>
      <w:r/>
      <w:r/>
    </w:p>
    <w:p>
      <w:pPr>
        <w:pStyle w:val="1043"/>
        <w:numPr>
          <w:ilvl w:val="1"/>
          <w:numId w:val="1"/>
        </w:numPr>
        <w:ind w:left="0" w:firstLine="0"/>
        <w:jc w:val="left"/>
        <w:keepNext w:val="0"/>
        <w:spacing w:after="0"/>
        <w:tabs>
          <w:tab w:val="num" w:pos="284" w:leader="none"/>
          <w:tab w:val="clear" w:pos="576" w:leader="none"/>
        </w:tabs>
        <w:rPr>
          <w:sz w:val="24"/>
          <w:szCs w:val="24"/>
        </w:rPr>
      </w:pPr>
      <w:r/>
      <w:bookmarkStart w:id="16" w:name="_Toc190087919"/>
      <w:r>
        <w:rPr>
          <w:sz w:val="24"/>
          <w:szCs w:val="24"/>
        </w:rPr>
        <w:t xml:space="preserve">Обжалование.</w:t>
      </w:r>
      <w:bookmarkEnd w:id="1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99"/>
        <w:numPr>
          <w:ilvl w:val="2"/>
          <w:numId w:val="1"/>
        </w:numPr>
        <w:ind w:left="0" w:firstLine="0"/>
        <w:widowControl w:val="off"/>
        <w:tabs>
          <w:tab w:val="num" w:pos="284" w:leader="none"/>
          <w:tab w:val="num" w:pos="1134" w:leader="none"/>
        </w:tabs>
      </w:pPr>
      <w:r>
        <w:t xml:space="preserve">Все споры и разногласия, возникающие в связи с проведением Аукциона, в том числе касающиеся исполнения Продавцом и Участниками своих обязательств в связи с проведением Аукциона и участия в нем, должны решат</w:t>
      </w:r>
      <w:r>
        <w:t xml:space="preserve">ься в претензионном порядке. Для реализации этого порядка заинтересованная сторона в случае нарушения её прав должна обратиться с претензией к другой стороне, при этом уполномоченным представителем ПАО «РОССЕТИ ЛЕНЭНЕРГО» в рамках данного пункта выступает </w:t>
      </w:r>
      <w:r>
        <w:rPr>
          <w:bCs/>
        </w:rPr>
        <w:t xml:space="preserve">уполномоченный закупочный орган Организатора. Сторона, получившая претензию, должна направить другой стороне мотивированный ответ в течение 30 дней с момента получения претензии.</w:t>
      </w:r>
      <w:r/>
    </w:p>
    <w:p>
      <w:pPr>
        <w:pStyle w:val="1199"/>
        <w:numPr>
          <w:ilvl w:val="2"/>
          <w:numId w:val="1"/>
        </w:numPr>
        <w:ind w:left="0" w:firstLine="0"/>
        <w:widowControl w:val="off"/>
        <w:tabs>
          <w:tab w:val="num" w:pos="284" w:leader="none"/>
          <w:tab w:val="num" w:pos="1134" w:leader="none"/>
        </w:tabs>
        <w:rPr>
          <w:bCs/>
        </w:rPr>
      </w:pPr>
      <w:r>
        <w:rPr>
          <w:bCs/>
        </w:rPr>
        <w:t xml:space="preserve">Если претензионный порядок, не привёл к разрешению разногласий, Участники имеют право </w:t>
      </w:r>
      <w:r>
        <w:t xml:space="preserve">обжаловать действия (бездействия) Организатора аукциона / Продавца в связи с проведением данного аукциона, в порядке, предусмотренным действующим законодательством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199"/>
        <w:numPr>
          <w:ilvl w:val="2"/>
          <w:numId w:val="1"/>
        </w:numPr>
        <w:ind w:left="0" w:firstLine="0"/>
        <w:widowControl w:val="off"/>
        <w:tabs>
          <w:tab w:val="num" w:pos="284" w:leader="none"/>
          <w:tab w:val="num" w:pos="1134" w:leader="none"/>
        </w:tabs>
      </w:pPr>
      <w:r>
        <w:t xml:space="preserve">Все </w:t>
      </w:r>
      <w:r>
        <w:rPr>
          <w:bCs/>
        </w:rPr>
        <w:t xml:space="preserve">споры</w:t>
      </w:r>
      <w:r>
        <w:t xml:space="preserve"> и разногласия, возникающие в связи с проведением Аукциона, в том числе касающиеся исполнения Организатором и Участниками своих обязательств, могут быть решены в Арбитражном суде </w:t>
      </w:r>
      <w:r>
        <w:rPr>
          <w:iCs/>
        </w:rPr>
        <w:t xml:space="preserve">г. Санкт-Петербург</w:t>
      </w:r>
      <w:r>
        <w:t xml:space="preserve">. </w:t>
      </w:r>
      <w:r/>
    </w:p>
    <w:p>
      <w:pPr>
        <w:pStyle w:val="1216"/>
        <w:ind w:left="0"/>
        <w:jc w:val="both"/>
        <w:tabs>
          <w:tab w:val="left" w:pos="1134" w:leader="none"/>
        </w:tabs>
      </w:pPr>
      <w:r/>
      <w:r/>
    </w:p>
    <w:p>
      <w:pPr>
        <w:pStyle w:val="1043"/>
        <w:numPr>
          <w:ilvl w:val="1"/>
          <w:numId w:val="1"/>
        </w:numPr>
        <w:ind w:left="0" w:firstLine="0"/>
        <w:jc w:val="left"/>
        <w:keepNext w:val="0"/>
        <w:spacing w:after="0"/>
        <w:tabs>
          <w:tab w:val="num" w:pos="284" w:leader="none"/>
          <w:tab w:val="clear" w:pos="576" w:leader="none"/>
        </w:tabs>
        <w:rPr>
          <w:sz w:val="24"/>
          <w:szCs w:val="24"/>
        </w:rPr>
      </w:pPr>
      <w:r/>
      <w:bookmarkStart w:id="17" w:name="_Toc190087920"/>
      <w:r>
        <w:rPr>
          <w:sz w:val="24"/>
          <w:szCs w:val="24"/>
        </w:rPr>
        <w:t xml:space="preserve">Прочие положения.</w:t>
      </w:r>
      <w:bookmarkEnd w:id="1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1"/>
        </w:numPr>
        <w:ind w:left="0"/>
        <w:jc w:val="both"/>
        <w:widowControl w:val="off"/>
        <w:tabs>
          <w:tab w:val="left" w:pos="1134" w:leader="none"/>
        </w:tabs>
      </w:pPr>
      <w:r>
        <w:t xml:space="preserve">Организатор </w:t>
      </w:r>
      <w:r>
        <w:t xml:space="preserve">аукциона</w:t>
      </w:r>
      <w:r>
        <w:t xml:space="preserve"> обеспечивает разумную конфиденциальность относительно всех полученных от Участников </w:t>
      </w:r>
      <w:r>
        <w:t xml:space="preserve">аукциона</w:t>
      </w:r>
      <w:r>
        <w:t xml:space="preserve"> </w:t>
      </w:r>
      <w:r>
        <w:t xml:space="preserve">сведений</w:t>
      </w:r>
      <w:r>
        <w:t xml:space="preserve">, в том числе содержащихся в заявках на участие. Предоставление этой информации третьим лицам возможно только в случаях, прямо предусмотренных законодательством Российской Федерации или настоящей </w:t>
      </w:r>
      <w:r>
        <w:t xml:space="preserve">Д</w:t>
      </w:r>
      <w:r>
        <w:t xml:space="preserve">окументацией.</w:t>
      </w:r>
      <w:r/>
    </w:p>
    <w:p>
      <w:pPr>
        <w:pStyle w:val="1216"/>
        <w:numPr>
          <w:ilvl w:val="2"/>
          <w:numId w:val="1"/>
        </w:numPr>
        <w:ind w:left="0"/>
        <w:jc w:val="both"/>
        <w:widowControl w:val="off"/>
        <w:tabs>
          <w:tab w:val="left" w:pos="1134" w:leader="none"/>
        </w:tabs>
      </w:pPr>
      <w:r>
        <w:t xml:space="preserve">В случае, если срок исполнения какого-либо действия, наступления какого-либо события выпадает на выходной и/или праздничный день и/или нерабочий день, то данное действие событие признается наступившим и подлежащим выполнению в первый рабочий день </w:t>
      </w:r>
      <w:r>
        <w:t xml:space="preserve">следующий </w:t>
      </w:r>
      <w:r>
        <w:t xml:space="preserve">за таким выходным и/или праздничным и/или нерабочим днем.</w:t>
      </w:r>
      <w:r/>
    </w:p>
    <w:p>
      <w:pPr>
        <w:numPr>
          <w:ilvl w:val="2"/>
          <w:numId w:val="1"/>
        </w:numPr>
        <w:ind w:left="0"/>
        <w:spacing w:after="0"/>
        <w:widowControl w:val="off"/>
        <w:tabs>
          <w:tab w:val="left" w:pos="1134" w:leader="none"/>
        </w:tabs>
        <w:rPr>
          <w:bCs/>
        </w:rPr>
      </w:pPr>
      <w:r>
        <w:rPr>
          <w:bCs/>
        </w:rPr>
        <w:t xml:space="preserve">Аукционная</w:t>
      </w:r>
      <w:r>
        <w:rPr>
          <w:bCs/>
        </w:rPr>
        <w:t xml:space="preserve"> комиссия</w:t>
      </w:r>
      <w:r>
        <w:rPr>
          <w:bCs/>
        </w:rPr>
        <w:t xml:space="preserve"> (далее – Комиссия)</w:t>
      </w:r>
      <w:r>
        <w:rPr>
          <w:bCs/>
        </w:rPr>
        <w:t xml:space="preserve"> </w:t>
      </w:r>
      <w:r>
        <w:rPr>
          <w:bCs/>
        </w:rPr>
        <w:t xml:space="preserve">отклоняет</w:t>
      </w:r>
      <w:r>
        <w:rPr>
          <w:bCs/>
        </w:rPr>
        <w:t xml:space="preserve"> з</w:t>
      </w:r>
      <w:r>
        <w:rPr>
          <w:bCs/>
        </w:rPr>
        <w:t xml:space="preserve">аявку</w:t>
      </w:r>
      <w:r>
        <w:rPr>
          <w:bCs/>
        </w:rPr>
        <w:t xml:space="preserve"> участника</w:t>
      </w:r>
      <w:r>
        <w:rPr>
          <w:bCs/>
        </w:rPr>
        <w:t xml:space="preserve">, если она установит, что Участник </w:t>
      </w:r>
      <w:r>
        <w:rPr>
          <w:bCs/>
        </w:rPr>
        <w:t xml:space="preserve">Аукциона</w:t>
      </w:r>
      <w:r>
        <w:rPr>
          <w:bCs/>
        </w:rPr>
        <w:t xml:space="preserve"> прямо или косвенно дал, согласился дать или предложил </w:t>
      </w:r>
      <w:r>
        <w:rPr>
          <w:bCs/>
        </w:rPr>
        <w:t xml:space="preserve">работнику</w:t>
      </w:r>
      <w:r>
        <w:rPr>
          <w:bCs/>
        </w:rPr>
        <w:t xml:space="preserve"> Организатора </w:t>
      </w:r>
      <w:r>
        <w:rPr>
          <w:bCs/>
        </w:rPr>
        <w:t xml:space="preserve">Аукциона</w:t>
      </w:r>
      <w:r>
        <w:rPr>
          <w:bCs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>
        <w:rPr>
          <w:bCs/>
        </w:rPr>
        <w:t xml:space="preserve">К</w:t>
      </w:r>
      <w:r>
        <w:rPr>
          <w:bCs/>
        </w:rPr>
        <w:t xml:space="preserve">омиссией решения по определению </w:t>
      </w:r>
      <w:r>
        <w:rPr>
          <w:bCs/>
        </w:rPr>
        <w:t xml:space="preserve">п</w:t>
      </w:r>
      <w:r>
        <w:rPr>
          <w:bCs/>
        </w:rPr>
        <w:t xml:space="preserve">обедителя </w:t>
      </w:r>
      <w:r>
        <w:rPr>
          <w:bCs/>
        </w:rPr>
        <w:t xml:space="preserve">Аукциона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numPr>
          <w:ilvl w:val="2"/>
          <w:numId w:val="1"/>
        </w:numPr>
        <w:ind w:left="0"/>
        <w:spacing w:after="0"/>
        <w:widowControl w:val="off"/>
        <w:tabs>
          <w:tab w:val="left" w:pos="1134" w:leader="none"/>
        </w:tabs>
        <w:rPr>
          <w:bCs/>
        </w:rPr>
      </w:pPr>
      <w:r>
        <w:rPr>
          <w:bCs/>
        </w:rPr>
        <w:t xml:space="preserve">К</w:t>
      </w:r>
      <w:r>
        <w:rPr>
          <w:bCs/>
        </w:rPr>
        <w:t xml:space="preserve">омиссия вправе отклонить </w:t>
      </w:r>
      <w:r>
        <w:rPr>
          <w:bCs/>
        </w:rPr>
        <w:t xml:space="preserve">заявки у</w:t>
      </w:r>
      <w:r>
        <w:rPr>
          <w:bCs/>
        </w:rPr>
        <w:t xml:space="preserve">частников </w:t>
      </w:r>
      <w:r>
        <w:rPr>
          <w:bCs/>
        </w:rPr>
        <w:t xml:space="preserve">Аукциона</w:t>
      </w:r>
      <w:r>
        <w:rPr>
          <w:bCs/>
        </w:rPr>
        <w:t xml:space="preserve">, заключивших между собой какое-либо соглашение с целью повлиять на определение </w:t>
      </w:r>
      <w:r>
        <w:rPr>
          <w:bCs/>
        </w:rPr>
        <w:t xml:space="preserve">п</w:t>
      </w:r>
      <w:r>
        <w:rPr>
          <w:bCs/>
        </w:rPr>
        <w:t xml:space="preserve">обедителя </w:t>
      </w:r>
      <w:r>
        <w:rPr>
          <w:bCs/>
        </w:rPr>
        <w:t xml:space="preserve">Аукциона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numPr>
          <w:ilvl w:val="2"/>
          <w:numId w:val="1"/>
        </w:numPr>
        <w:ind w:left="0"/>
        <w:spacing w:after="0"/>
        <w:widowControl w:val="off"/>
        <w:tabs>
          <w:tab w:val="left" w:pos="1134" w:leader="none"/>
        </w:tabs>
        <w:rPr>
          <w:bCs/>
        </w:rPr>
      </w:pPr>
      <w:r>
        <w:rPr>
          <w:bCs/>
        </w:rPr>
        <w:t xml:space="preserve">К</w:t>
      </w:r>
      <w:r>
        <w:rPr>
          <w:bCs/>
        </w:rPr>
        <w:t xml:space="preserve">омиссия вправе отклонить </w:t>
      </w:r>
      <w:r>
        <w:rPr>
          <w:bCs/>
        </w:rPr>
        <w:t xml:space="preserve">з</w:t>
      </w:r>
      <w:r>
        <w:rPr>
          <w:bCs/>
        </w:rPr>
        <w:t xml:space="preserve">аявки </w:t>
      </w:r>
      <w:r>
        <w:rPr>
          <w:bCs/>
        </w:rPr>
        <w:t xml:space="preserve">у</w:t>
      </w:r>
      <w:r>
        <w:rPr>
          <w:bCs/>
        </w:rPr>
        <w:t xml:space="preserve">частников </w:t>
      </w:r>
      <w:r>
        <w:rPr>
          <w:bCs/>
        </w:rPr>
        <w:t xml:space="preserve">Аукциона</w:t>
      </w:r>
      <w:r>
        <w:rPr>
          <w:rFonts w:eastAsia="Arial Unicode MS"/>
        </w:rPr>
        <w:t xml:space="preserve"> аффилированных между собой.</w:t>
      </w:r>
      <w:r>
        <w:rPr>
          <w:bCs/>
        </w:rPr>
      </w:r>
      <w:r>
        <w:rPr>
          <w:bCs/>
        </w:rPr>
      </w:r>
    </w:p>
    <w:p>
      <w:pPr>
        <w:spacing w:after="0"/>
        <w:widowControl w:val="off"/>
        <w:tabs>
          <w:tab w:val="left" w:pos="1134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1"/>
        </w:numPr>
        <w:ind w:left="0" w:firstLine="0"/>
        <w:jc w:val="left"/>
        <w:keepNext w:val="0"/>
        <w:spacing w:after="0"/>
        <w:tabs>
          <w:tab w:val="num" w:pos="284" w:leader="none"/>
          <w:tab w:val="clear" w:pos="576" w:leader="none"/>
        </w:tabs>
        <w:rPr>
          <w:sz w:val="24"/>
          <w:szCs w:val="24"/>
        </w:rPr>
      </w:pPr>
      <w:r/>
      <w:bookmarkStart w:id="18" w:name="_Toc190087921"/>
      <w:r>
        <w:rPr>
          <w:sz w:val="24"/>
          <w:szCs w:val="24"/>
        </w:rPr>
        <w:t xml:space="preserve">Антикоррупционная политика.</w:t>
      </w:r>
      <w:bookmarkEnd w:id="1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1"/>
        </w:numPr>
        <w:ind w:left="0"/>
        <w:jc w:val="both"/>
        <w:tabs>
          <w:tab w:val="num" w:pos="284" w:leader="none"/>
          <w:tab w:val="left" w:pos="1134" w:leader="none"/>
        </w:tabs>
        <w:rPr>
          <w:b/>
        </w:rPr>
      </w:pPr>
      <w:r>
        <w:t xml:space="preserve">Ознакомится с антикоррупционной политикой Общества можно на официальном сайте ПАО «Россети» по адресу: </w:t>
      </w:r>
      <w:hyperlink r:id="rId17" w:tooltip="https://rosseti-lenenergo.ru/about/corruption/" w:history="1">
        <w:r>
          <w:rPr>
            <w:rStyle w:val="1123"/>
          </w:rPr>
          <w:t xml:space="preserve">https://</w:t>
        </w:r>
        <w:r>
          <w:rPr>
            <w:rStyle w:val="1123"/>
            <w:lang w:val="en-US"/>
          </w:rPr>
          <w:t xml:space="preserve">rosseti</w:t>
        </w:r>
        <w:r>
          <w:rPr>
            <w:rStyle w:val="1123"/>
          </w:rPr>
          <w:t xml:space="preserve">-lenenergo.ru/about/corruption/</w:t>
        </w:r>
      </w:hyperlink>
      <w:r>
        <w:t xml:space="preserve">).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042"/>
        <w:numPr>
          <w:ilvl w:val="0"/>
          <w:numId w:val="1"/>
        </w:numPr>
        <w:ind w:left="0" w:firstLine="0"/>
        <w:jc w:val="both"/>
        <w:keepNext w:val="0"/>
        <w:spacing w:before="0" w:after="0"/>
        <w:rPr>
          <w:sz w:val="24"/>
          <w:szCs w:val="24"/>
        </w:rPr>
      </w:pPr>
      <w:r/>
      <w:bookmarkStart w:id="19" w:name="_Toc190087922"/>
      <w:r>
        <w:rPr>
          <w:sz w:val="24"/>
          <w:szCs w:val="24"/>
        </w:rPr>
        <w:t xml:space="preserve">ПОРЯДОК ПРОВЕДЕНИЯ </w:t>
      </w:r>
      <w:r>
        <w:rPr>
          <w:sz w:val="24"/>
          <w:szCs w:val="24"/>
        </w:rPr>
        <w:t xml:space="preserve">АУКЦИОНА</w:t>
      </w:r>
      <w:bookmarkEnd w:id="1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3"/>
        <w:numPr>
          <w:ilvl w:val="1"/>
          <w:numId w:val="11"/>
        </w:numPr>
        <w:ind w:left="0" w:firstLine="0"/>
        <w:jc w:val="left"/>
        <w:keepNext w:val="0"/>
        <w:spacing w:after="0"/>
        <w:tabs>
          <w:tab w:val="num" w:pos="284" w:leader="none"/>
        </w:tabs>
        <w:rPr>
          <w:sz w:val="24"/>
          <w:szCs w:val="24"/>
        </w:rPr>
      </w:pPr>
      <w:r/>
      <w:bookmarkStart w:id="20" w:name="_Toc190087923"/>
      <w:r>
        <w:rPr>
          <w:sz w:val="24"/>
          <w:szCs w:val="24"/>
        </w:rPr>
        <w:t xml:space="preserve">Общий порядок проведения </w:t>
      </w:r>
      <w:r>
        <w:rPr>
          <w:sz w:val="24"/>
          <w:szCs w:val="24"/>
        </w:rPr>
        <w:t xml:space="preserve">Аукциона</w:t>
      </w:r>
      <w:bookmarkEnd w:id="2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5"/>
        <w:numPr>
          <w:ilvl w:val="2"/>
          <w:numId w:val="11"/>
        </w:numPr>
        <w:ind w:left="0" w:firstLine="0"/>
        <w:widowControl w:val="off"/>
        <w:tabs>
          <w:tab w:val="num" w:pos="284" w:leader="none"/>
          <w:tab w:val="clear" w:pos="720" w:leader="none"/>
          <w:tab w:val="num" w:pos="851" w:leader="none"/>
        </w:tabs>
        <w:rPr>
          <w:szCs w:val="24"/>
        </w:rPr>
      </w:pPr>
      <w:r>
        <w:rPr>
          <w:szCs w:val="24"/>
        </w:rPr>
        <w:t xml:space="preserve">Аукцион</w:t>
      </w:r>
      <w:r>
        <w:rPr>
          <w:szCs w:val="24"/>
        </w:rPr>
        <w:t xml:space="preserve"> проводится в следующем порядке: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п</w:t>
      </w:r>
      <w:r>
        <w:rPr>
          <w:szCs w:val="24"/>
        </w:rPr>
        <w:t xml:space="preserve">убликация </w:t>
      </w:r>
      <w:r>
        <w:rPr>
          <w:szCs w:val="24"/>
        </w:rPr>
        <w:t xml:space="preserve">Документации</w:t>
      </w:r>
      <w:r>
        <w:rPr>
          <w:szCs w:val="24"/>
        </w:rPr>
        <w:t xml:space="preserve"> и Извещения</w:t>
      </w:r>
      <w:r>
        <w:rPr>
          <w:szCs w:val="24"/>
        </w:rPr>
        <w:t xml:space="preserve"> </w:t>
      </w:r>
      <w:r>
        <w:rPr>
          <w:szCs w:val="24"/>
        </w:rPr>
        <w:t xml:space="preserve">(п. </w:t>
      </w:r>
      <w:r>
        <w:rPr>
          <w:szCs w:val="24"/>
        </w:rPr>
        <w:t xml:space="preserve">2.2.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и</w:t>
      </w:r>
      <w:r>
        <w:rPr>
          <w:szCs w:val="24"/>
        </w:rPr>
        <w:t xml:space="preserve">зучение Документации</w:t>
      </w:r>
      <w:r>
        <w:rPr>
          <w:szCs w:val="24"/>
        </w:rPr>
        <w:t xml:space="preserve">, затраты на участие в </w:t>
      </w:r>
      <w:r>
        <w:rPr>
          <w:szCs w:val="24"/>
        </w:rPr>
        <w:t xml:space="preserve">аукционе </w:t>
      </w:r>
      <w:r>
        <w:rPr>
          <w:szCs w:val="24"/>
        </w:rPr>
        <w:t xml:space="preserve">(</w:t>
      </w:r>
      <w:r>
        <w:rPr>
          <w:szCs w:val="24"/>
        </w:rPr>
        <w:t xml:space="preserve">п. 2.3.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разъяснение </w:t>
      </w:r>
      <w:r>
        <w:rPr>
          <w:szCs w:val="24"/>
        </w:rPr>
        <w:t xml:space="preserve">положений</w:t>
      </w:r>
      <w:r>
        <w:rPr>
          <w:szCs w:val="24"/>
        </w:rPr>
        <w:t xml:space="preserve"> </w:t>
      </w:r>
      <w:r>
        <w:rPr>
          <w:szCs w:val="24"/>
        </w:rPr>
        <w:t xml:space="preserve">Документации (при</w:t>
      </w:r>
      <w:r>
        <w:rPr>
          <w:szCs w:val="24"/>
        </w:rPr>
        <w:t xml:space="preserve"> необхо</w:t>
      </w:r>
      <w:r>
        <w:rPr>
          <w:szCs w:val="24"/>
        </w:rPr>
        <w:t xml:space="preserve">димости</w:t>
      </w:r>
      <w:r>
        <w:rPr>
          <w:szCs w:val="24"/>
        </w:rPr>
        <w:t xml:space="preserve">)</w:t>
      </w:r>
      <w:r>
        <w:rPr>
          <w:szCs w:val="24"/>
        </w:rPr>
        <w:t xml:space="preserve"> (п. 2.4.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в</w:t>
      </w:r>
      <w:r>
        <w:rPr>
          <w:szCs w:val="24"/>
        </w:rPr>
        <w:t xml:space="preserve">несение изменений в </w:t>
      </w:r>
      <w:r>
        <w:rPr>
          <w:szCs w:val="24"/>
        </w:rPr>
        <w:t xml:space="preserve">Д</w:t>
      </w:r>
      <w:r>
        <w:rPr>
          <w:szCs w:val="24"/>
        </w:rPr>
        <w:t xml:space="preserve">окументацию</w:t>
      </w:r>
      <w:r>
        <w:rPr>
          <w:szCs w:val="24"/>
        </w:rPr>
        <w:t xml:space="preserve"> (при необходимости) </w:t>
      </w:r>
      <w:r>
        <w:rPr>
          <w:szCs w:val="24"/>
        </w:rPr>
        <w:t xml:space="preserve">(п</w:t>
      </w:r>
      <w:r>
        <w:rPr>
          <w:szCs w:val="24"/>
        </w:rPr>
        <w:t xml:space="preserve">. 2.5. настоящей Документации</w:t>
      </w:r>
      <w:r>
        <w:rPr>
          <w:szCs w:val="24"/>
        </w:rPr>
        <w:t xml:space="preserve">)</w:t>
      </w:r>
      <w:r>
        <w:rPr>
          <w:szCs w:val="24"/>
        </w:rPr>
        <w:t xml:space="preserve">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п</w:t>
      </w:r>
      <w:r>
        <w:rPr>
          <w:szCs w:val="24"/>
        </w:rPr>
        <w:t xml:space="preserve">одача заявок и их прием (п. </w:t>
      </w:r>
      <w:r>
        <w:t xml:space="preserve">2.</w:t>
      </w:r>
      <w:r>
        <w:t xml:space="preserve">6</w:t>
      </w:r>
      <w:r>
        <w:t xml:space="preserve">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изменение и отзыв заявки на участие в </w:t>
      </w:r>
      <w:r>
        <w:t xml:space="preserve">аукционе</w:t>
      </w:r>
      <w:r>
        <w:rPr>
          <w:szCs w:val="24"/>
        </w:rPr>
        <w:t xml:space="preserve"> (п.</w:t>
      </w:r>
      <w:r>
        <w:rPr>
          <w:szCs w:val="24"/>
        </w:rPr>
        <w:t xml:space="preserve"> </w:t>
      </w:r>
      <w:r>
        <w:t xml:space="preserve">2.</w:t>
      </w:r>
      <w:r>
        <w:t xml:space="preserve">7</w:t>
      </w:r>
      <w:r>
        <w:t xml:space="preserve">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в</w:t>
      </w:r>
      <w:r>
        <w:rPr>
          <w:szCs w:val="24"/>
        </w:rPr>
        <w:t xml:space="preserve">скрытие </w:t>
      </w:r>
      <w:r>
        <w:rPr>
          <w:szCs w:val="24"/>
        </w:rPr>
        <w:t xml:space="preserve">заявок</w:t>
      </w:r>
      <w:r>
        <w:rPr>
          <w:szCs w:val="24"/>
        </w:rPr>
        <w:t xml:space="preserve"> (</w:t>
      </w:r>
      <w:r>
        <w:rPr>
          <w:szCs w:val="24"/>
        </w:rPr>
        <w:t xml:space="preserve">п. </w:t>
      </w:r>
      <w:r>
        <w:t xml:space="preserve">2.</w:t>
      </w:r>
      <w:r>
        <w:t xml:space="preserve">9</w:t>
      </w:r>
      <w:r>
        <w:t xml:space="preserve">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рассмотрение заявок участников</w:t>
      </w:r>
      <w:r>
        <w:rPr>
          <w:szCs w:val="24"/>
        </w:rPr>
        <w:t xml:space="preserve"> (</w:t>
      </w:r>
      <w:r>
        <w:rPr>
          <w:szCs w:val="24"/>
        </w:rPr>
        <w:t xml:space="preserve">п. </w:t>
      </w:r>
      <w:r>
        <w:t xml:space="preserve">2.1</w:t>
      </w:r>
      <w:r>
        <w:t xml:space="preserve">0</w:t>
      </w:r>
      <w:r>
        <w:t xml:space="preserve">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t xml:space="preserve">отмена </w:t>
      </w:r>
      <w:r>
        <w:t xml:space="preserve">аукциона</w:t>
      </w:r>
      <w:r>
        <w:t xml:space="preserve"> </w:t>
      </w:r>
      <w:r>
        <w:rPr>
          <w:szCs w:val="24"/>
        </w:rPr>
        <w:t xml:space="preserve">(п. 2.</w:t>
      </w:r>
      <w:r>
        <w:rPr>
          <w:szCs w:val="24"/>
        </w:rPr>
        <w:t xml:space="preserve">8</w:t>
      </w:r>
      <w:r>
        <w:rPr>
          <w:szCs w:val="24"/>
        </w:rPr>
        <w:t xml:space="preserve">. настоящей Документации);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проведение аукциона</w:t>
      </w:r>
      <w:r>
        <w:rPr>
          <w:szCs w:val="24"/>
        </w:rPr>
        <w:t xml:space="preserve"> (</w:t>
      </w:r>
      <w:r>
        <w:rPr>
          <w:szCs w:val="24"/>
        </w:rPr>
        <w:t xml:space="preserve">п. </w:t>
      </w:r>
      <w:r>
        <w:t xml:space="preserve">2.1</w:t>
      </w:r>
      <w:r>
        <w:t xml:space="preserve">1</w:t>
      </w:r>
      <w:r>
        <w:t xml:space="preserve">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num" w:pos="1134" w:leader="none"/>
          <w:tab w:val="clear" w:pos="1440" w:leader="none"/>
        </w:tabs>
        <w:rPr>
          <w:szCs w:val="24"/>
        </w:rPr>
      </w:pPr>
      <w:r>
        <w:rPr>
          <w:szCs w:val="24"/>
        </w:rPr>
        <w:t xml:space="preserve">п</w:t>
      </w:r>
      <w:r>
        <w:rPr>
          <w:szCs w:val="24"/>
        </w:rPr>
        <w:t xml:space="preserve">одведение итогов </w:t>
      </w:r>
      <w:r>
        <w:rPr>
          <w:szCs w:val="24"/>
        </w:rPr>
        <w:t xml:space="preserve">(п. </w:t>
      </w:r>
      <w:r>
        <w:t xml:space="preserve">2.1</w:t>
      </w:r>
      <w:r>
        <w:t xml:space="preserve">2</w:t>
      </w:r>
      <w:r>
        <w:t xml:space="preserve">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num" w:pos="1134" w:leader="none"/>
          <w:tab w:val="clear" w:pos="1440" w:leader="none"/>
          <w:tab w:val="left" w:pos="5925" w:leader="none"/>
        </w:tabs>
        <w:rPr>
          <w:szCs w:val="24"/>
        </w:rPr>
      </w:pPr>
      <w:r>
        <w:rPr>
          <w:szCs w:val="24"/>
        </w:rPr>
        <w:t xml:space="preserve">п</w:t>
      </w:r>
      <w:r>
        <w:rPr>
          <w:szCs w:val="24"/>
        </w:rPr>
        <w:t xml:space="preserve">роведение преддоговорных переговоров (при необходимости)</w:t>
      </w:r>
      <w:r>
        <w:rPr>
          <w:szCs w:val="24"/>
        </w:rPr>
        <w:t xml:space="preserve"> (п. </w:t>
      </w:r>
      <w:r>
        <w:t xml:space="preserve">2.1</w:t>
      </w:r>
      <w:r>
        <w:t xml:space="preserve">3</w:t>
      </w:r>
      <w:r>
        <w:t xml:space="preserve">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num" w:pos="1134" w:leader="none"/>
          <w:tab w:val="clear" w:pos="1440" w:leader="none"/>
          <w:tab w:val="left" w:pos="5925" w:leader="none"/>
        </w:tabs>
        <w:rPr>
          <w:szCs w:val="24"/>
        </w:rPr>
      </w:pPr>
      <w:r>
        <w:rPr>
          <w:szCs w:val="24"/>
        </w:rPr>
        <w:t xml:space="preserve">заключение договора (п. </w:t>
      </w:r>
      <w:r>
        <w:t xml:space="preserve">2.1</w:t>
      </w:r>
      <w:r>
        <w:t xml:space="preserve">4</w:t>
      </w:r>
      <w:r>
        <w:t xml:space="preserve">. настоящей Документации</w:t>
      </w:r>
      <w:r>
        <w:rPr>
          <w:szCs w:val="24"/>
        </w:rPr>
        <w:t xml:space="preserve">);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10"/>
        </w:numPr>
        <w:ind w:left="0" w:firstLine="0"/>
        <w:widowControl w:val="off"/>
        <w:tabs>
          <w:tab w:val="num" w:pos="284" w:leader="none"/>
          <w:tab w:val="num" w:pos="1134" w:leader="none"/>
          <w:tab w:val="clear" w:pos="1440" w:leader="none"/>
          <w:tab w:val="left" w:pos="5925" w:leader="none"/>
        </w:tabs>
        <w:rPr>
          <w:szCs w:val="24"/>
        </w:rPr>
      </w:pPr>
      <w:r>
        <w:rPr>
          <w:szCs w:val="24"/>
        </w:rPr>
        <w:t xml:space="preserve">изменение и расторжение договора</w:t>
      </w:r>
      <w:r>
        <w:rPr>
          <w:szCs w:val="24"/>
        </w:rPr>
        <w:t xml:space="preserve"> (</w:t>
      </w:r>
      <w:r>
        <w:rPr>
          <w:szCs w:val="24"/>
        </w:rPr>
        <w:t xml:space="preserve">п. </w:t>
      </w:r>
      <w:r>
        <w:t xml:space="preserve">2.1</w:t>
      </w:r>
      <w:r>
        <w:t xml:space="preserve">5</w:t>
      </w:r>
      <w:r>
        <w:t xml:space="preserve">. настоящей Документации</w:t>
      </w:r>
      <w:r>
        <w:rPr>
          <w:szCs w:val="24"/>
        </w:rPr>
        <w:t xml:space="preserve">).</w:t>
      </w:r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tabs>
          <w:tab w:val="left" w:pos="5925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1043"/>
        <w:numPr>
          <w:ilvl w:val="1"/>
          <w:numId w:val="11"/>
        </w:numPr>
        <w:ind w:left="0" w:firstLine="0"/>
        <w:jc w:val="left"/>
        <w:keepNext w:val="0"/>
        <w:spacing w:after="0"/>
        <w:tabs>
          <w:tab w:val="num" w:pos="284" w:leader="none"/>
        </w:tabs>
        <w:rPr>
          <w:sz w:val="24"/>
          <w:szCs w:val="24"/>
        </w:rPr>
      </w:pPr>
      <w:r/>
      <w:bookmarkStart w:id="21" w:name="_Toc190087924"/>
      <w:r>
        <w:rPr>
          <w:sz w:val="24"/>
          <w:szCs w:val="24"/>
        </w:rPr>
        <w:t xml:space="preserve">Публикация Д</w:t>
      </w:r>
      <w:r>
        <w:rPr>
          <w:sz w:val="24"/>
          <w:szCs w:val="24"/>
        </w:rPr>
        <w:t xml:space="preserve">окументации </w:t>
      </w:r>
      <w:r>
        <w:rPr>
          <w:sz w:val="24"/>
          <w:szCs w:val="24"/>
        </w:rPr>
        <w:t xml:space="preserve">и И</w:t>
      </w:r>
      <w:r>
        <w:rPr>
          <w:sz w:val="24"/>
          <w:szCs w:val="24"/>
        </w:rPr>
        <w:t xml:space="preserve">звещения</w:t>
      </w:r>
      <w:r>
        <w:rPr>
          <w:sz w:val="24"/>
          <w:szCs w:val="24"/>
        </w:rPr>
        <w:t xml:space="preserve">.</w:t>
      </w:r>
      <w:bookmarkEnd w:id="2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11"/>
        </w:numPr>
        <w:ind w:left="0" w:firstLine="0"/>
        <w:jc w:val="both"/>
        <w:widowControl w:val="off"/>
        <w:tabs>
          <w:tab w:val="num" w:pos="284" w:leader="none"/>
          <w:tab w:val="left" w:pos="1134" w:leader="none"/>
        </w:tabs>
      </w:pPr>
      <w:r>
        <w:rPr>
          <w:bCs/>
        </w:rPr>
        <w:t xml:space="preserve">Документация </w:t>
      </w:r>
      <w:r>
        <w:rPr>
          <w:bCs/>
        </w:rPr>
        <w:t xml:space="preserve">и Извещение </w:t>
      </w:r>
      <w:r>
        <w:rPr>
          <w:bCs/>
        </w:rPr>
        <w:t xml:space="preserve">о проведении </w:t>
      </w:r>
      <w:r>
        <w:rPr>
          <w:bCs/>
        </w:rPr>
        <w:t xml:space="preserve">аукциона</w:t>
      </w:r>
      <w:r>
        <w:rPr>
          <w:bCs/>
        </w:rPr>
        <w:t xml:space="preserve"> размещен</w:t>
      </w:r>
      <w:r>
        <w:rPr>
          <w:bCs/>
        </w:rPr>
        <w:t xml:space="preserve">ы</w:t>
      </w:r>
      <w:r>
        <w:rPr>
          <w:bCs/>
        </w:rPr>
        <w:t xml:space="preserve"> на ЭТП</w:t>
      </w:r>
      <w:r>
        <w:rPr>
          <w:bCs/>
        </w:rPr>
        <w:t xml:space="preserve">, указанной в Извещении</w:t>
      </w:r>
      <w:r>
        <w:rPr>
          <w:bCs/>
        </w:rPr>
        <w:t xml:space="preserve"> </w:t>
      </w:r>
      <w:r>
        <w:t xml:space="preserve">и мо</w:t>
      </w:r>
      <w:r>
        <w:t xml:space="preserve">гут быть получены</w:t>
      </w:r>
      <w:r>
        <w:t xml:space="preserve"> для ознакомления любым заинтересованным лицом без взимания платы в течение срока, определенного инструкциями и регламентами работы </w:t>
      </w:r>
      <w:r>
        <w:t xml:space="preserve">ЭТП</w:t>
      </w:r>
      <w:r>
        <w:t xml:space="preserve">. Срок начала предоставления Документации </w:t>
      </w:r>
      <w:r>
        <w:rPr>
          <w:bCs/>
        </w:rPr>
        <w:t xml:space="preserve">и </w:t>
      </w:r>
      <w:r>
        <w:rPr>
          <w:bCs/>
        </w:rPr>
        <w:t xml:space="preserve">Извещения </w:t>
      </w:r>
      <w:r>
        <w:t xml:space="preserve">установлен</w:t>
      </w:r>
      <w:r>
        <w:t xml:space="preserve"> в </w:t>
      </w:r>
      <w:r>
        <w:t xml:space="preserve">разделе 1</w:t>
      </w:r>
      <w:r>
        <w:t xml:space="preserve"> </w:t>
      </w:r>
      <w:r>
        <w:t xml:space="preserve">настоящей Документации, </w:t>
      </w:r>
      <w:r>
        <w:t xml:space="preserve">Извещении</w:t>
      </w:r>
      <w:r>
        <w:t xml:space="preserve">.</w:t>
      </w:r>
      <w:r>
        <w:t xml:space="preserve"> </w:t>
      </w:r>
      <w:r/>
    </w:p>
    <w:p>
      <w:pPr>
        <w:pStyle w:val="1216"/>
        <w:ind w:left="0"/>
        <w:jc w:val="both"/>
        <w:widowControl w:val="off"/>
        <w:tabs>
          <w:tab w:val="num" w:pos="720" w:leader="none"/>
        </w:tabs>
      </w:pPr>
      <w:r/>
      <w:r/>
    </w:p>
    <w:p>
      <w:pPr>
        <w:pStyle w:val="1043"/>
        <w:numPr>
          <w:ilvl w:val="1"/>
          <w:numId w:val="11"/>
        </w:numPr>
        <w:ind w:left="0" w:firstLine="0"/>
        <w:jc w:val="left"/>
        <w:keepNext w:val="0"/>
        <w:spacing w:after="0"/>
        <w:tabs>
          <w:tab w:val="num" w:pos="284" w:leader="none"/>
        </w:tabs>
        <w:rPr>
          <w:sz w:val="24"/>
          <w:szCs w:val="24"/>
        </w:rPr>
      </w:pPr>
      <w:r/>
      <w:bookmarkStart w:id="22" w:name="_Toc190087925"/>
      <w:r>
        <w:rPr>
          <w:sz w:val="24"/>
          <w:szCs w:val="24"/>
        </w:rPr>
        <w:t xml:space="preserve">Изучение Д</w:t>
      </w:r>
      <w:r>
        <w:rPr>
          <w:sz w:val="24"/>
          <w:szCs w:val="24"/>
        </w:rPr>
        <w:t xml:space="preserve">окументации, затраты на участие 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аукционе</w:t>
      </w:r>
      <w:r>
        <w:rPr>
          <w:sz w:val="24"/>
          <w:szCs w:val="24"/>
        </w:rPr>
        <w:t xml:space="preserve">.</w:t>
      </w:r>
      <w:bookmarkEnd w:id="2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11"/>
        </w:numPr>
        <w:ind w:left="0" w:firstLine="0"/>
        <w:jc w:val="both"/>
        <w:widowControl w:val="off"/>
        <w:tabs>
          <w:tab w:val="num" w:pos="284" w:leader="none"/>
          <w:tab w:val="left" w:pos="993" w:leader="none"/>
        </w:tabs>
      </w:pPr>
      <w:r>
        <w:t xml:space="preserve">Предполагается, что </w:t>
      </w:r>
      <w:r>
        <w:t xml:space="preserve">Потенциальный участник/</w:t>
      </w:r>
      <w:r>
        <w:t xml:space="preserve">Участник в </w:t>
      </w:r>
      <w:r>
        <w:t xml:space="preserve">полном объеме изучит настоящую Д</w:t>
      </w:r>
      <w:r>
        <w:t xml:space="preserve">окументацию. </w:t>
      </w:r>
      <w:r>
        <w:rPr>
          <w:bCs/>
        </w:rPr>
        <w:t xml:space="preserve">Никакие претензии Организатору </w:t>
      </w:r>
      <w:r>
        <w:rPr>
          <w:bCs/>
        </w:rPr>
        <w:t xml:space="preserve">Аукциона</w:t>
      </w:r>
      <w:r>
        <w:rPr>
          <w:bCs/>
        </w:rPr>
        <w:t xml:space="preserve"> не будут приниматься на том основании, что Участник </w:t>
      </w:r>
      <w:r>
        <w:rPr>
          <w:bCs/>
        </w:rPr>
        <w:t xml:space="preserve">Аукциона</w:t>
      </w:r>
      <w:r>
        <w:rPr>
          <w:bCs/>
        </w:rPr>
        <w:t xml:space="preserve"> не понимал какие-либо </w:t>
      </w:r>
      <w:r>
        <w:rPr>
          <w:bCs/>
        </w:rPr>
        <w:t xml:space="preserve">положения настоящей Документации</w:t>
      </w:r>
      <w:r>
        <w:rPr>
          <w:bCs/>
        </w:rPr>
        <w:t xml:space="preserve">.</w:t>
      </w:r>
      <w:r/>
    </w:p>
    <w:p>
      <w:pPr>
        <w:pStyle w:val="1216"/>
        <w:numPr>
          <w:ilvl w:val="2"/>
          <w:numId w:val="11"/>
        </w:numPr>
        <w:ind w:left="0" w:firstLine="0"/>
        <w:jc w:val="both"/>
        <w:widowControl w:val="off"/>
        <w:tabs>
          <w:tab w:val="num" w:pos="284" w:leader="none"/>
          <w:tab w:val="clear" w:pos="720" w:leader="none"/>
          <w:tab w:val="left" w:pos="993" w:leader="none"/>
        </w:tabs>
      </w:pPr>
      <w:r>
        <w:t xml:space="preserve">Потенциальный участник/Участник самостоятельно несет все расходы, связанные с участием в </w:t>
      </w:r>
      <w:r>
        <w:t xml:space="preserve">аукционе</w:t>
      </w:r>
      <w:r>
        <w:t xml:space="preserve">, в том числе с подготовкой и предоставлением заявки на участие, иной документации, а Организатор </w:t>
      </w:r>
      <w:r>
        <w:t xml:space="preserve">аукциона</w:t>
      </w:r>
      <w:r>
        <w:t xml:space="preserve"> не имеет обязательств по этим расходам независимо от итогов </w:t>
      </w:r>
      <w:r>
        <w:t xml:space="preserve">аукциона</w:t>
      </w:r>
      <w:r>
        <w:t xml:space="preserve">, а также оснований их завершения.</w:t>
      </w:r>
      <w:r/>
    </w:p>
    <w:p>
      <w:pPr>
        <w:pStyle w:val="1216"/>
        <w:numPr>
          <w:ilvl w:val="2"/>
          <w:numId w:val="11"/>
        </w:numPr>
        <w:ind w:left="0" w:firstLine="0"/>
        <w:jc w:val="both"/>
        <w:widowControl w:val="off"/>
        <w:tabs>
          <w:tab w:val="num" w:pos="284" w:leader="none"/>
          <w:tab w:val="clear" w:pos="720" w:leader="none"/>
          <w:tab w:val="left" w:pos="993" w:leader="none"/>
        </w:tabs>
      </w:pPr>
      <w:r>
        <w:t xml:space="preserve">Потенциальный участник/Участники не вправе требовать компенсацию упущенной выгоды, понесенной в ходе подготовки к </w:t>
      </w:r>
      <w:r>
        <w:t xml:space="preserve">аукциону </w:t>
      </w:r>
      <w:r>
        <w:t xml:space="preserve">и проведения </w:t>
      </w:r>
      <w:r>
        <w:t xml:space="preserve">аукциона</w:t>
      </w:r>
      <w:r>
        <w:t xml:space="preserve">.</w:t>
      </w:r>
      <w:r/>
    </w:p>
    <w:p>
      <w:pPr>
        <w:spacing w:after="0"/>
        <w:widowControl w:val="off"/>
        <w:tabs>
          <w:tab w:val="left" w:pos="993" w:leader="none"/>
        </w:tabs>
      </w:pPr>
      <w:r/>
      <w:r/>
    </w:p>
    <w:p>
      <w:pPr>
        <w:pStyle w:val="1043"/>
        <w:numPr>
          <w:ilvl w:val="1"/>
          <w:numId w:val="11"/>
        </w:numPr>
        <w:ind w:left="0" w:firstLine="0"/>
        <w:jc w:val="left"/>
        <w:keepNext w:val="0"/>
        <w:spacing w:after="0"/>
        <w:tabs>
          <w:tab w:val="num" w:pos="284" w:leader="none"/>
        </w:tabs>
        <w:rPr>
          <w:sz w:val="24"/>
          <w:szCs w:val="24"/>
        </w:rPr>
      </w:pPr>
      <w:r/>
      <w:bookmarkStart w:id="23" w:name="_РАЗДЕЛ_I_4_ОБРАЗЦЫ_ФОРМ_И_ДОКУМЕНТО"/>
      <w:r/>
      <w:bookmarkStart w:id="24" w:name="_Toc190087926"/>
      <w:r/>
      <w:bookmarkStart w:id="25" w:name="_Ref119427310"/>
      <w:r/>
      <w:bookmarkStart w:id="26" w:name="_Toc166101215"/>
      <w:r/>
      <w:bookmarkStart w:id="27" w:name="_Ref166101288"/>
      <w:r/>
      <w:bookmarkStart w:id="28" w:name="_Ref166101291"/>
      <w:r/>
      <w:bookmarkStart w:id="29" w:name="_Ref166158276"/>
      <w:r/>
      <w:bookmarkStart w:id="30" w:name="_Ref166158279"/>
      <w:r/>
      <w:bookmarkStart w:id="31" w:name="_Ref166329210"/>
      <w:r/>
      <w:bookmarkStart w:id="32" w:name="_Ref166329212"/>
      <w:r/>
      <w:bookmarkStart w:id="33" w:name="_Ref166329217"/>
      <w:r/>
      <w:bookmarkStart w:id="34" w:name="_Toc536114617"/>
      <w:r/>
      <w:bookmarkEnd w:id="15"/>
      <w:r/>
      <w:bookmarkEnd w:id="23"/>
      <w:r>
        <w:rPr>
          <w:sz w:val="24"/>
          <w:szCs w:val="24"/>
        </w:rPr>
        <w:t xml:space="preserve">Разъяснение положений Документации.</w:t>
      </w:r>
      <w:bookmarkEnd w:id="2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11"/>
        </w:numPr>
        <w:ind w:left="0" w:firstLine="0"/>
        <w:keepNext w:val="0"/>
        <w:spacing w:before="0" w:after="0"/>
        <w:tabs>
          <w:tab w:val="num" w:pos="284" w:leader="none"/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Любой участник </w:t>
      </w:r>
      <w:r>
        <w:rPr>
          <w:rFonts w:ascii="Times New Roman" w:hAnsi="Times New Roman" w:cs="Times New Roman"/>
          <w:b w:val="0"/>
        </w:rPr>
        <w:t xml:space="preserve">аукциона </w:t>
      </w:r>
      <w:r>
        <w:rPr>
          <w:rFonts w:ascii="Times New Roman" w:hAnsi="Times New Roman" w:cs="Times New Roman"/>
          <w:b w:val="0"/>
          <w:bCs w:val="0"/>
        </w:rPr>
        <w:t xml:space="preserve">вправе</w:t>
      </w:r>
      <w:r>
        <w:rPr>
          <w:rFonts w:ascii="Times New Roman" w:hAnsi="Times New Roman" w:cs="Times New Roman"/>
          <w:b w:val="0"/>
          <w:bCs w:val="0"/>
        </w:rPr>
        <w:t xml:space="preserve"> направить средствами ЭТП Организатору запрос о даче разъяснений положений Документации. Порядок подачи запроса разъяснений положений Документации определяется </w:t>
      </w:r>
      <w:r>
        <w:rPr>
          <w:rFonts w:ascii="Times New Roman" w:hAnsi="Times New Roman" w:cs="Times New Roman"/>
          <w:b w:val="0"/>
        </w:rPr>
        <w:t xml:space="preserve">Регламентом работы ЭТП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11"/>
        </w:numPr>
        <w:ind w:left="0" w:firstLine="0"/>
        <w:keepNext w:val="0"/>
        <w:spacing w:before="0" w:after="0"/>
        <w:tabs>
          <w:tab w:val="num" w:pos="284" w:leader="none"/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Организатор осуществляет разъяснение положений документации об аукционе с указанием предме</w:t>
      </w:r>
      <w:r>
        <w:rPr>
          <w:rFonts w:ascii="Times New Roman" w:hAnsi="Times New Roman" w:cs="Times New Roman"/>
          <w:b w:val="0"/>
          <w:bCs w:val="0"/>
        </w:rPr>
        <w:t xml:space="preserve">та запроса, но без указания участника такого аукциона, от которого поступил указанный запрос. При этом Организатор вправе не осуществлять такое разъяснение в случае, если указанный запрос поступил позднее чем за 3 (три) рабочих дня до даты окончания срока </w:t>
      </w:r>
      <w:r>
        <w:rPr>
          <w:rFonts w:ascii="Times New Roman" w:hAnsi="Times New Roman" w:cs="Times New Roman"/>
          <w:b w:val="0"/>
          <w:bCs w:val="0"/>
        </w:rPr>
        <w:t xml:space="preserve">подачи заявок на участие в таком аукционе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11"/>
        </w:numPr>
        <w:ind w:left="0" w:firstLine="0"/>
        <w:keepNext w:val="0"/>
        <w:spacing w:before="0" w:after="0"/>
        <w:tabs>
          <w:tab w:val="num" w:pos="284" w:leader="none"/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Разъяснения положений Документации не должны изменять предмет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и</w:t>
      </w:r>
      <w:r>
        <w:rPr>
          <w:rFonts w:ascii="Times New Roman" w:hAnsi="Times New Roman" w:cs="Times New Roman"/>
          <w:b w:val="0"/>
          <w:bCs w:val="0"/>
        </w:rPr>
        <w:t xml:space="preserve"> существенные условия проекта договора.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11"/>
        </w:numPr>
        <w:ind w:left="0" w:firstLine="0"/>
        <w:keepNext w:val="0"/>
        <w:spacing w:before="0" w:after="0"/>
        <w:tabs>
          <w:tab w:val="num" w:pos="284" w:leader="none"/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Запросы разъяснений, направленные не посредством функционала ЭТП, не рассматриваются и ответы на них не предоставляются.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spacing w:after="0"/>
        <w:tabs>
          <w:tab w:val="num" w:pos="284" w:leader="none"/>
        </w:tabs>
      </w:pPr>
      <w:r/>
      <w:r/>
    </w:p>
    <w:p>
      <w:pPr>
        <w:pStyle w:val="1043"/>
        <w:numPr>
          <w:ilvl w:val="1"/>
          <w:numId w:val="11"/>
        </w:numPr>
        <w:ind w:left="0" w:firstLine="0"/>
        <w:jc w:val="both"/>
        <w:keepNext w:val="0"/>
        <w:spacing w:after="0"/>
        <w:tabs>
          <w:tab w:val="num" w:pos="284" w:leader="none"/>
        </w:tabs>
        <w:rPr>
          <w:sz w:val="24"/>
          <w:szCs w:val="24"/>
        </w:rPr>
      </w:pPr>
      <w:r/>
      <w:bookmarkStart w:id="35" w:name="_Toc190087927"/>
      <w:r>
        <w:rPr>
          <w:sz w:val="24"/>
          <w:szCs w:val="24"/>
        </w:rPr>
        <w:t xml:space="preserve">Внесение изменений в Документацию.</w:t>
      </w:r>
      <w:bookmarkEnd w:id="3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11"/>
        </w:numPr>
        <w:ind w:left="0" w:firstLine="0"/>
        <w:keepNext w:val="0"/>
        <w:spacing w:before="0" w:after="0"/>
        <w:tabs>
          <w:tab w:val="num" w:pos="284" w:leader="none"/>
          <w:tab w:val="clear" w:pos="312" w:leader="none"/>
          <w:tab w:val="clear" w:pos="720" w:leader="none"/>
          <w:tab w:val="left" w:pos="993" w:leader="none"/>
        </w:tabs>
        <w:rPr>
          <w:rFonts w:ascii="Times New Roman" w:hAnsi="Times New Roman" w:cs="Times New Roman"/>
          <w:b w:val="0"/>
          <w:bCs w:val="0"/>
          <w14:ligatures w14:val="none"/>
        </w:rPr>
      </w:pP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Продавец может по любой причине внести изменения в Извещение </w:t>
      </w:r>
      <w:r>
        <w:rPr>
          <w:rFonts w:ascii="Times New Roman" w:hAnsi="Times New Roman" w:cs="Times New Roman"/>
          <w:b w:val="0"/>
          <w:bCs w:val="0"/>
        </w:rPr>
        <w:t xml:space="preserve">по аукциону </w:t>
      </w:r>
      <w:r>
        <w:rPr>
          <w:rFonts w:ascii="Times New Roman" w:hAnsi="Times New Roman" w:cs="Times New Roman"/>
          <w:b w:val="0"/>
          <w:bCs w:val="0"/>
        </w:rPr>
        <w:t xml:space="preserve">и/или Документацию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по аукциону</w:t>
      </w:r>
      <w:r>
        <w:rPr>
          <w:rFonts w:ascii="Times New Roman" w:hAnsi="Times New Roman" w:cs="Times New Roman"/>
          <w:b w:val="0"/>
          <w:bCs w:val="0"/>
        </w:rPr>
        <w:t xml:space="preserve">. При этом срок подачи заявок на участие в Аукционе должен быть продлен таким образом, чтобы с даты размещения указанных изменений </w:t>
      </w:r>
      <w:r>
        <w:rPr>
          <w:rFonts w:ascii="Times New Roman" w:hAnsi="Times New Roman" w:cs="Times New Roman"/>
          <w:b w:val="0"/>
          <w:bCs w:val="0"/>
        </w:rPr>
        <w:t xml:space="preserve">до даты окончания срока подачи заявок на участие в Аукционе оставалось </w:t>
      </w:r>
      <w:r>
        <w:rPr>
          <w:rFonts w:ascii="Times New Roman" w:hAnsi="Times New Roman" w:cs="Times New Roman"/>
          <w:b w:val="0"/>
          <w:bCs w:val="0"/>
        </w:rPr>
        <w:t xml:space="preserve">не менее половины срока подачи заявок на участие в Аукционе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 w:val="0"/>
          <w:bCs w:val="0"/>
          <w14:ligatures w14:val="none"/>
        </w:rPr>
      </w:r>
      <w:r>
        <w:rPr>
          <w:rFonts w:ascii="Times New Roman" w:hAnsi="Times New Roman" w:cs="Times New Roman"/>
          <w:b w:val="0"/>
          <w:bCs w:val="0"/>
          <w14:ligatures w14:val="none"/>
        </w:rPr>
      </w:r>
    </w:p>
    <w:p>
      <w:pPr>
        <w:pStyle w:val="1044"/>
        <w:numPr>
          <w:ilvl w:val="2"/>
          <w:numId w:val="11"/>
        </w:numPr>
        <w:ind w:left="0" w:firstLine="0"/>
        <w:keepNext w:val="0"/>
        <w:spacing w:before="0" w:after="0"/>
        <w:tabs>
          <w:tab w:val="num" w:pos="284" w:leader="none"/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</w:rPr>
        <w:t xml:space="preserve">Изменения, вносимые в </w:t>
      </w:r>
      <w:r>
        <w:rPr>
          <w:rFonts w:ascii="Times New Roman" w:hAnsi="Times New Roman" w:cs="Times New Roman"/>
          <w:b w:val="0"/>
          <w:bCs w:val="0"/>
        </w:rPr>
        <w:t xml:space="preserve">Извещение и/или Документацию,</w:t>
      </w:r>
      <w:r>
        <w:rPr>
          <w:rFonts w:ascii="Times New Roman" w:hAnsi="Times New Roman" w:cs="Times New Roman"/>
          <w:b w:val="0"/>
        </w:rPr>
        <w:t xml:space="preserve"> размещаются Организатором на ЭТП в день принятия решения о внесении указанных изменений. 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11"/>
        </w:numPr>
        <w:ind w:left="0" w:firstLine="0"/>
        <w:keepNext w:val="0"/>
        <w:spacing w:before="0" w:after="0"/>
        <w:tabs>
          <w:tab w:val="num" w:pos="284" w:leader="none"/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Продавец не несет ответственности в случае, если участник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Документацию, размещенными надлежащим образом.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11"/>
        </w:numPr>
        <w:ind w:left="0" w:firstLine="0"/>
        <w:keepNext w:val="0"/>
        <w:spacing w:before="0" w:after="0"/>
        <w:tabs>
          <w:tab w:val="num" w:pos="284" w:leader="none"/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</w:rPr>
        <w:t xml:space="preserve">Если к какому-либо документу, выдаваемому участнику третьими сторонами (органами государственного управления, исполнительной власти</w:t>
      </w:r>
      <w:r>
        <w:rPr>
          <w:rFonts w:ascii="Times New Roman" w:hAnsi="Times New Roman" w:cs="Times New Roman"/>
          <w:b w:val="0"/>
        </w:rPr>
        <w:t xml:space="preserve">, организациями</w:t>
      </w:r>
      <w:r>
        <w:rPr>
          <w:rFonts w:ascii="Times New Roman" w:hAnsi="Times New Roman" w:cs="Times New Roman"/>
          <w:b w:val="0"/>
        </w:rPr>
        <w:t xml:space="preserve"> и т.п.), требуемому к представлению в составе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, установлен срок его действия, при этом Организатор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 продлил срок окончания приема заявок по </w:t>
      </w:r>
      <w:r>
        <w:rPr>
          <w:rFonts w:ascii="Times New Roman" w:hAnsi="Times New Roman" w:cs="Times New Roman"/>
          <w:b w:val="0"/>
        </w:rPr>
        <w:t xml:space="preserve">аукциону</w:t>
      </w:r>
      <w:r>
        <w:rPr>
          <w:rFonts w:ascii="Times New Roman" w:hAnsi="Times New Roman" w:cs="Times New Roman"/>
          <w:b w:val="0"/>
        </w:rPr>
        <w:t xml:space="preserve"> менее чем за 3 (тр</w:t>
      </w:r>
      <w:r>
        <w:rPr>
          <w:rFonts w:ascii="Times New Roman" w:hAnsi="Times New Roman" w:cs="Times New Roman"/>
          <w:b w:val="0"/>
        </w:rPr>
        <w:t xml:space="preserve">и) рабочих дня до истечения первоначально установленного срока окончания приема заявок, и вновь установленный срок окончания приема заявок продлен менее чем на 10 (десять) рабочих дней от первоначального, такие документы будут считаться соответствующими тр</w:t>
      </w:r>
      <w:r>
        <w:rPr>
          <w:rFonts w:ascii="Times New Roman" w:hAnsi="Times New Roman" w:cs="Times New Roman"/>
          <w:b w:val="0"/>
        </w:rPr>
        <w:t xml:space="preserve">ебованиям документации без необходимости получения участником документов с иным сроком действия, если фактический срок несоответствия срока действия документа требуемому согласно Документации не нарушен более, чем на срок продления окончания приема заявок.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199"/>
        <w:numPr>
          <w:ilvl w:val="2"/>
          <w:numId w:val="11"/>
        </w:numPr>
        <w:ind w:left="0" w:firstLine="0"/>
        <w:tabs>
          <w:tab w:val="num" w:pos="142" w:leader="none"/>
          <w:tab w:val="left" w:pos="567" w:leader="none"/>
          <w:tab w:val="clear" w:pos="720" w:leader="none"/>
        </w:tabs>
      </w:pPr>
      <w:r/>
      <w:bookmarkStart w:id="36" w:name="_Ref516864470"/>
      <w:r>
        <w:t xml:space="preserve">После окончания срока подачи заявок</w:t>
      </w:r>
      <w:r>
        <w:t xml:space="preserve">, </w:t>
      </w:r>
      <w:r>
        <w:rPr>
          <w:b/>
        </w:rPr>
        <w:t xml:space="preserve">по решению </w:t>
      </w:r>
      <w:r>
        <w:rPr>
          <w:b/>
        </w:rPr>
        <w:t xml:space="preserve">Аукционной</w:t>
      </w:r>
      <w:r>
        <w:rPr>
          <w:b/>
        </w:rPr>
        <w:t xml:space="preserve"> комиссии</w:t>
      </w:r>
      <w:r>
        <w:t xml:space="preserve">,</w:t>
      </w:r>
      <w:r>
        <w:t xml:space="preserve"> </w:t>
      </w:r>
      <w:r>
        <w:rPr>
          <w:b/>
        </w:rPr>
        <w:t xml:space="preserve">допускается изменение следующих сроков</w:t>
      </w:r>
      <w:r>
        <w:t xml:space="preserve">, установленных разделом 1 настоящей Документации, Извещением:</w:t>
      </w:r>
      <w:bookmarkEnd w:id="36"/>
      <w:r/>
      <w:r/>
    </w:p>
    <w:p>
      <w:pPr>
        <w:pStyle w:val="1199"/>
        <w:numPr>
          <w:ilvl w:val="0"/>
          <w:numId w:val="62"/>
        </w:numPr>
        <w:ind w:left="0" w:firstLine="0"/>
        <w:tabs>
          <w:tab w:val="num" w:pos="142" w:leader="none"/>
          <w:tab w:val="left" w:pos="284" w:leader="none"/>
        </w:tabs>
      </w:pPr>
      <w:r>
        <w:t xml:space="preserve">рассмотрения </w:t>
      </w:r>
      <w:r>
        <w:t xml:space="preserve">одной (</w:t>
      </w:r>
      <w:r>
        <w:t xml:space="preserve">единственной</w:t>
      </w:r>
      <w:r>
        <w:t xml:space="preserve">)</w:t>
      </w:r>
      <w:r>
        <w:t xml:space="preserve"> части заявки;</w:t>
      </w:r>
      <w:r/>
    </w:p>
    <w:p>
      <w:pPr>
        <w:pStyle w:val="1199"/>
        <w:numPr>
          <w:ilvl w:val="0"/>
          <w:numId w:val="62"/>
        </w:numPr>
        <w:ind w:left="0" w:firstLine="0"/>
        <w:tabs>
          <w:tab w:val="num" w:pos="142" w:leader="none"/>
          <w:tab w:val="left" w:pos="284" w:leader="none"/>
        </w:tabs>
      </w:pPr>
      <w:r>
        <w:t xml:space="preserve">проведения аукциона;</w:t>
      </w:r>
      <w:r/>
    </w:p>
    <w:p>
      <w:pPr>
        <w:pStyle w:val="1199"/>
        <w:numPr>
          <w:ilvl w:val="0"/>
          <w:numId w:val="62"/>
        </w:numPr>
        <w:ind w:left="0" w:firstLine="0"/>
        <w:tabs>
          <w:tab w:val="num" w:pos="142" w:leader="none"/>
          <w:tab w:val="left" w:pos="284" w:leader="none"/>
        </w:tabs>
      </w:pPr>
      <w:r>
        <w:t xml:space="preserve">подведения итогов </w:t>
      </w:r>
      <w:r>
        <w:t xml:space="preserve">аукциона.</w:t>
      </w:r>
      <w:r/>
    </w:p>
    <w:p>
      <w:pPr>
        <w:pStyle w:val="1044"/>
        <w:ind w:left="0"/>
        <w:keepNext w:val="0"/>
        <w:spacing w:before="0" w:after="0"/>
        <w:tabs>
          <w:tab w:val="num" w:pos="142" w:leader="none"/>
          <w:tab w:val="clear" w:pos="312" w:leader="none"/>
          <w:tab w:val="left" w:pos="567" w:leader="none"/>
          <w:tab w:val="left" w:pos="993" w:leader="none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Участники извещаются о принятом решении путем уведомления посредством функционала ЭТП. </w: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</w:r>
    </w:p>
    <w:p>
      <w:pPr>
        <w:pStyle w:val="1216"/>
        <w:ind w:left="0"/>
        <w:jc w:val="both"/>
        <w:widowControl w:val="off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1043"/>
        <w:numPr>
          <w:ilvl w:val="1"/>
          <w:numId w:val="11"/>
        </w:numPr>
        <w:ind w:left="0" w:firstLine="0"/>
        <w:jc w:val="both"/>
        <w:keepNext w:val="0"/>
        <w:spacing w:after="0"/>
        <w:tabs>
          <w:tab w:val="num" w:pos="284" w:leader="none"/>
        </w:tabs>
        <w:rPr>
          <w:sz w:val="24"/>
          <w:szCs w:val="24"/>
        </w:rPr>
      </w:pPr>
      <w:r/>
      <w:bookmarkStart w:id="37" w:name="_Toc190087928"/>
      <w:r>
        <w:rPr>
          <w:sz w:val="24"/>
          <w:szCs w:val="24"/>
        </w:rPr>
        <w:t xml:space="preserve">Подача заявок и их прием.</w:t>
      </w:r>
      <w:bookmarkEnd w:id="3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27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Участник </w:t>
      </w:r>
      <w:r>
        <w:rPr>
          <w:rFonts w:ascii="Times New Roman" w:hAnsi="Times New Roman" w:cs="Times New Roman"/>
          <w:b w:val="0"/>
          <w:bCs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подает заявку на участие в </w:t>
      </w:r>
      <w:r>
        <w:rPr>
          <w:rFonts w:ascii="Times New Roman" w:hAnsi="Times New Roman" w:cs="Times New Roman"/>
        </w:rPr>
        <w:t xml:space="preserve">аукционе</w:t>
      </w:r>
      <w:r>
        <w:rPr>
          <w:rFonts w:ascii="Times New Roman" w:hAnsi="Times New Roman" w:cs="Times New Roman"/>
          <w:b w:val="0"/>
          <w:bCs w:val="0"/>
        </w:rPr>
        <w:t xml:space="preserve"> в электронной форме с использованием функционала ЭТП в соответствии с требованиями Документации в сроки, установленные в разделе 1 настоящей Документации, Извещении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7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Участник </w:t>
      </w:r>
      <w:r>
        <w:rPr>
          <w:rFonts w:ascii="Times New Roman" w:hAnsi="Times New Roman" w:cs="Times New Roman"/>
          <w:b w:val="0"/>
          <w:bCs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вправе подать только одну заявку на участие в </w:t>
      </w:r>
      <w:r>
        <w:rPr>
          <w:rFonts w:ascii="Times New Roman" w:hAnsi="Times New Roman" w:cs="Times New Roman"/>
        </w:rPr>
        <w:t xml:space="preserve">аукционе</w:t>
      </w:r>
      <w:r>
        <w:rPr>
          <w:rFonts w:ascii="Times New Roman" w:hAnsi="Times New Roman" w:cs="Times New Roman"/>
          <w:b w:val="0"/>
          <w:bCs w:val="0"/>
        </w:rPr>
        <w:t xml:space="preserve"> в отношении каждого лота. Подача альтернативных заявок не допускается.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r>
        <w:t xml:space="preserve">2.6.3. </w:t>
      </w:r>
      <w:r>
        <w:rPr>
          <w:b/>
        </w:rPr>
        <w:t xml:space="preserve">Участник вправе подать заявку с ценой</w:t>
      </w:r>
      <w:r>
        <w:rPr>
          <w:b/>
        </w:rPr>
        <w:t xml:space="preserve">, кратной шагу аукциона</w:t>
      </w:r>
      <w:r>
        <w:t xml:space="preserve">.</w:t>
      </w:r>
      <w:r/>
    </w:p>
    <w:p>
      <w:pPr>
        <w:pStyle w:val="1216"/>
        <w:numPr>
          <w:ilvl w:val="2"/>
          <w:numId w:val="78"/>
        </w:numPr>
        <w:ind w:left="0" w:firstLine="0"/>
        <w:jc w:val="both"/>
        <w:widowControl w:val="off"/>
      </w:pPr>
      <w:r>
        <w:t xml:space="preserve">Заявка на участие в </w:t>
      </w:r>
      <w:r>
        <w:t xml:space="preserve">аукционе</w:t>
      </w:r>
      <w:r>
        <w:t xml:space="preserve"> должна быть подписана усиленной квалифицированной электронной подписью.</w:t>
      </w:r>
      <w:r/>
    </w:p>
    <w:p>
      <w:pPr>
        <w:numPr>
          <w:ilvl w:val="2"/>
          <w:numId w:val="78"/>
        </w:numPr>
        <w:ind w:left="0" w:firstLine="0"/>
        <w:spacing w:after="0"/>
        <w:widowControl w:val="off"/>
        <w:tabs>
          <w:tab w:val="left" w:pos="993" w:leader="none"/>
        </w:tabs>
        <w:rPr>
          <w:bCs/>
        </w:rPr>
      </w:pPr>
      <w:r>
        <w:rPr>
          <w:bCs/>
        </w:rPr>
        <w:t xml:space="preserve">Правила проведения </w:t>
      </w:r>
      <w:r>
        <w:rPr>
          <w:bCs/>
        </w:rPr>
        <w:t xml:space="preserve">Аукциона</w:t>
      </w:r>
      <w:r>
        <w:rPr>
          <w:bCs/>
        </w:rPr>
        <w:t xml:space="preserve"> через ЭТП определяются правилами ее работы.</w:t>
      </w:r>
      <w:r>
        <w:rPr>
          <w:bCs/>
        </w:rPr>
      </w:r>
      <w:r>
        <w:rPr>
          <w:bCs/>
        </w:rPr>
      </w:r>
    </w:p>
    <w:p>
      <w:pPr>
        <w:pStyle w:val="1216"/>
        <w:numPr>
          <w:ilvl w:val="2"/>
          <w:numId w:val="78"/>
        </w:numPr>
        <w:ind w:left="0" w:firstLine="0"/>
        <w:jc w:val="both"/>
        <w:widowControl w:val="off"/>
        <w:tabs>
          <w:tab w:val="left" w:pos="993" w:leader="none"/>
        </w:tabs>
      </w:pPr>
      <w:r>
        <w:t xml:space="preserve">Предоставление недостоверных документов, заведомо ложных сведений или подача </w:t>
      </w:r>
      <w:r>
        <w:t xml:space="preserve">заявки, не отвечающей требованиям настоящей документации, является основанием для отклонения заявки участника.</w:t>
      </w:r>
      <w:r/>
    </w:p>
    <w:p>
      <w:pPr>
        <w:pStyle w:val="1216"/>
        <w:numPr>
          <w:ilvl w:val="2"/>
          <w:numId w:val="78"/>
        </w:numPr>
        <w:ind w:left="0" w:firstLine="0"/>
        <w:jc w:val="both"/>
        <w:widowControl w:val="off"/>
        <w:tabs>
          <w:tab w:val="left" w:pos="993" w:leader="none"/>
        </w:tabs>
        <w:rPr>
          <w:highlight w:val="none"/>
        </w:rPr>
      </w:pPr>
      <w:r>
        <w:rPr>
          <w:highlight w:val="none"/>
        </w:rPr>
      </w:r>
      <w:bookmarkStart w:id="38" w:name="_GoBack"/>
      <w:r>
        <w:rPr>
          <w:highlight w:val="none"/>
        </w:rPr>
        <w:t xml:space="preserve">Задато</w:t>
      </w:r>
      <w:bookmarkEnd w:id="38"/>
      <w:r>
        <w:rPr>
          <w:highlight w:val="none"/>
        </w:rPr>
        <w:t xml:space="preserve">к на участие в аукционе.</w:t>
      </w:r>
      <w:r>
        <w:rPr>
          <w:highlight w:val="none"/>
        </w:rPr>
      </w:r>
      <w:r>
        <w:rPr>
          <w:highlight w:val="none"/>
        </w:rPr>
      </w:r>
    </w:p>
    <w:p>
      <w:r>
        <w:t xml:space="preserve">2.6.7.1. Задаток на участие в аукционе не предусмотрен.</w:t>
      </w:r>
      <w:r>
        <w:rPr>
          <w:highlight w:val="yellow"/>
        </w:rPr>
      </w:r>
      <w:r/>
    </w:p>
    <w:p>
      <w:pPr>
        <w:pStyle w:val="1216"/>
        <w:numPr>
          <w:ilvl w:val="2"/>
          <w:numId w:val="78"/>
        </w:numPr>
        <w:ind w:left="0" w:firstLine="0"/>
        <w:jc w:val="both"/>
        <w:widowControl w:val="off"/>
        <w:tabs>
          <w:tab w:val="left" w:pos="993" w:leader="none"/>
        </w:tabs>
      </w:pPr>
      <w:r>
        <w:t xml:space="preserve">Если иное не установлено законом, обязательства организатора и участников торгов по заключению договора по результатам торгов могут обеспечиваться независимой гарантией.</w:t>
      </w:r>
      <w:r/>
    </w:p>
    <w:p>
      <w:pPr>
        <w:spacing w:after="0"/>
        <w:tabs>
          <w:tab w:val="left" w:pos="993" w:leader="none"/>
        </w:tabs>
      </w:pPr>
      <w:r/>
      <w:r/>
    </w:p>
    <w:p>
      <w:pPr>
        <w:pStyle w:val="1043"/>
        <w:numPr>
          <w:ilvl w:val="1"/>
          <w:numId w:val="11"/>
        </w:numPr>
        <w:ind w:left="0" w:firstLine="0"/>
        <w:jc w:val="both"/>
        <w:keepNext w:val="0"/>
        <w:spacing w:after="0"/>
        <w:tabs>
          <w:tab w:val="num" w:pos="284" w:leader="none"/>
        </w:tabs>
        <w:rPr>
          <w:sz w:val="24"/>
          <w:szCs w:val="24"/>
        </w:rPr>
      </w:pPr>
      <w:r/>
      <w:bookmarkStart w:id="39" w:name="_Toc190087929"/>
      <w:r>
        <w:rPr>
          <w:sz w:val="24"/>
          <w:szCs w:val="24"/>
        </w:rPr>
        <w:t xml:space="preserve">Изменение и отзыв заявки на участие в </w:t>
      </w:r>
      <w:r>
        <w:rPr>
          <w:sz w:val="24"/>
          <w:szCs w:val="24"/>
        </w:rPr>
        <w:t xml:space="preserve">аукционе</w:t>
      </w:r>
      <w:r>
        <w:rPr>
          <w:sz w:val="24"/>
          <w:szCs w:val="24"/>
        </w:rPr>
        <w:t xml:space="preserve">.</w:t>
      </w:r>
      <w:bookmarkEnd w:id="3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7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Участник </w:t>
      </w:r>
      <w:r>
        <w:rPr>
          <w:rFonts w:ascii="Times New Roman" w:hAnsi="Times New Roman" w:cs="Times New Roman"/>
          <w:b w:val="0"/>
          <w:bCs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, подавший заявку на участие, вправе изменить или отозвать заявку в любое время до момента окончания срока подачи заявок на участие в </w:t>
      </w:r>
      <w:r>
        <w:rPr>
          <w:rFonts w:ascii="Times New Roman" w:hAnsi="Times New Roman" w:cs="Times New Roman"/>
          <w:b w:val="0"/>
          <w:bCs w:val="0"/>
        </w:rPr>
        <w:t xml:space="preserve">аукционе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7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Порядок изменения и отзыва заявок на участие в </w:t>
      </w:r>
      <w:r>
        <w:rPr>
          <w:rFonts w:ascii="Times New Roman" w:hAnsi="Times New Roman" w:cs="Times New Roman"/>
          <w:b w:val="0"/>
          <w:bCs w:val="0"/>
        </w:rPr>
        <w:t xml:space="preserve">аукционе </w:t>
      </w:r>
      <w:r>
        <w:rPr>
          <w:rFonts w:ascii="Times New Roman" w:hAnsi="Times New Roman" w:cs="Times New Roman"/>
          <w:b w:val="0"/>
          <w:bCs w:val="0"/>
        </w:rPr>
        <w:t xml:space="preserve">определен Регламентом работы ЭТП. 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7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изменение или отзыв заявки не допускается.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spacing w:after="0"/>
      </w:pPr>
      <w:r/>
      <w:r/>
    </w:p>
    <w:p>
      <w:pPr>
        <w:pStyle w:val="1043"/>
        <w:numPr>
          <w:ilvl w:val="1"/>
          <w:numId w:val="73"/>
        </w:numPr>
        <w:ind w:left="0" w:firstLine="0"/>
        <w:jc w:val="left"/>
        <w:spacing w:after="0"/>
        <w:tabs>
          <w:tab w:val="left" w:pos="567" w:leader="none"/>
        </w:tabs>
        <w:rPr>
          <w:sz w:val="24"/>
          <w:szCs w:val="24"/>
        </w:rPr>
      </w:pPr>
      <w:r/>
      <w:bookmarkStart w:id="40" w:name="_Toc190087930"/>
      <w:r>
        <w:rPr>
          <w:sz w:val="24"/>
          <w:szCs w:val="24"/>
        </w:rPr>
        <w:t xml:space="preserve">Отмена </w:t>
      </w:r>
      <w:r>
        <w:rPr>
          <w:sz w:val="24"/>
          <w:szCs w:val="24"/>
        </w:rPr>
        <w:t xml:space="preserve">аукциона</w:t>
      </w:r>
      <w:bookmarkEnd w:id="4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74"/>
        </w:numPr>
        <w:ind w:left="0" w:firstLine="0"/>
        <w:jc w:val="both"/>
        <w:tabs>
          <w:tab w:val="left" w:pos="993" w:leader="none"/>
        </w:tabs>
        <w:rPr>
          <w:bCs/>
        </w:rPr>
      </w:pPr>
      <w:r>
        <w:rPr>
          <w:bCs/>
        </w:rPr>
        <w:t xml:space="preserve">Организатор аукциона вправе отказаться о</w:t>
      </w:r>
      <w:r>
        <w:rPr>
          <w:bCs/>
        </w:rPr>
        <w:t xml:space="preserve">т его проведения в любое время </w:t>
      </w:r>
      <w:r>
        <w:rPr>
          <w:bCs/>
        </w:rPr>
        <w:t xml:space="preserve">до наступления даты проведения аукционных торгов, если иное не предусмотрено в извещении </w:t>
      </w:r>
      <w:r>
        <w:rPr>
          <w:bCs/>
        </w:rPr>
        <w:t xml:space="preserve">о проведении аукциона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1216"/>
        <w:numPr>
          <w:ilvl w:val="2"/>
          <w:numId w:val="74"/>
        </w:numPr>
        <w:ind w:left="0" w:firstLine="0"/>
        <w:jc w:val="both"/>
        <w:tabs>
          <w:tab w:val="left" w:pos="993" w:leader="none"/>
        </w:tabs>
      </w:pPr>
      <w:r>
        <w:rPr>
          <w:bCs/>
        </w:rPr>
        <w:t xml:space="preserve">Организатор</w:t>
      </w:r>
      <w:r>
        <w:rPr>
          <w:bCs/>
        </w:rPr>
        <w:t xml:space="preserve"> вправе отменить </w:t>
      </w:r>
      <w:r>
        <w:rPr>
          <w:bCs/>
        </w:rPr>
        <w:t xml:space="preserve">аукцион </w:t>
      </w:r>
      <w:r>
        <w:rPr>
          <w:bCs/>
        </w:rPr>
        <w:t xml:space="preserve">по одному и более предмету </w:t>
      </w:r>
      <w:r>
        <w:t xml:space="preserve">до заключения договора.</w:t>
      </w:r>
      <w:r/>
    </w:p>
    <w:p>
      <w:pPr>
        <w:pStyle w:val="1044"/>
        <w:numPr>
          <w:ilvl w:val="2"/>
          <w:numId w:val="74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>
        <w:rPr>
          <w:rFonts w:ascii="Times New Roman" w:hAnsi="Times New Roman" w:cs="Times New Roman"/>
          <w:b w:val="0"/>
          <w:bCs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размещается </w:t>
      </w:r>
      <w:r>
        <w:rPr>
          <w:rFonts w:ascii="Times New Roman" w:hAnsi="Times New Roman" w:cs="Times New Roman"/>
          <w:b w:val="0"/>
          <w:bCs w:val="0"/>
        </w:rPr>
        <w:t xml:space="preserve">Организатором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на ЭТП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spacing w:after="0"/>
      </w:pPr>
      <w:r/>
      <w:r/>
    </w:p>
    <w:p>
      <w:pPr>
        <w:pStyle w:val="1043"/>
        <w:numPr>
          <w:ilvl w:val="1"/>
          <w:numId w:val="74"/>
        </w:numPr>
        <w:ind w:left="0" w:firstLine="0"/>
        <w:jc w:val="both"/>
        <w:keepNext w:val="0"/>
        <w:spacing w:after="0"/>
        <w:tabs>
          <w:tab w:val="left" w:pos="284" w:leader="none"/>
          <w:tab w:val="left" w:pos="567" w:leader="none"/>
          <w:tab w:val="left" w:pos="1134" w:leader="none"/>
        </w:tabs>
        <w:rPr>
          <w:sz w:val="24"/>
          <w:szCs w:val="24"/>
        </w:rPr>
      </w:pPr>
      <w:r/>
      <w:bookmarkStart w:id="41" w:name="_Toc190087931"/>
      <w:r>
        <w:rPr>
          <w:sz w:val="24"/>
          <w:szCs w:val="24"/>
        </w:rPr>
        <w:t xml:space="preserve">Вскрытие заявок.</w:t>
      </w:r>
      <w:bookmarkEnd w:id="4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0"/>
          <w:numId w:val="76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Открытие доступа к заявкам участников </w:t>
      </w:r>
      <w:r>
        <w:rPr>
          <w:rFonts w:ascii="Times New Roman" w:hAnsi="Times New Roman" w:cs="Times New Roman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ЭТП в день и время, указанные в разделе 1 настоящей Документации и в Извещении.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spacing w:after="0"/>
      </w:pPr>
      <w:r/>
      <w:r/>
    </w:p>
    <w:p>
      <w:pPr>
        <w:pStyle w:val="1043"/>
        <w:numPr>
          <w:ilvl w:val="1"/>
          <w:numId w:val="74"/>
        </w:numPr>
        <w:ind w:left="0" w:firstLine="0"/>
        <w:jc w:val="both"/>
        <w:keepNext w:val="0"/>
        <w:spacing w:after="0"/>
        <w:tabs>
          <w:tab w:val="left" w:pos="284" w:leader="none"/>
          <w:tab w:val="left" w:pos="567" w:leader="none"/>
          <w:tab w:val="left" w:pos="1134" w:leader="none"/>
        </w:tabs>
        <w:rPr>
          <w:sz w:val="24"/>
          <w:szCs w:val="24"/>
        </w:rPr>
      </w:pPr>
      <w:r/>
      <w:bookmarkStart w:id="42" w:name="_Toc190087932"/>
      <w:r>
        <w:rPr>
          <w:sz w:val="24"/>
          <w:szCs w:val="24"/>
        </w:rPr>
        <w:t xml:space="preserve">Рассмотрение заявок участников.</w:t>
      </w:r>
      <w:bookmarkEnd w:id="4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3"/>
        <w:numPr>
          <w:ilvl w:val="0"/>
          <w:numId w:val="44"/>
        </w:numPr>
        <w:ind w:left="0" w:firstLine="0"/>
        <w:jc w:val="left"/>
        <w:spacing w:after="0"/>
        <w:tabs>
          <w:tab w:val="left" w:pos="851" w:leader="none"/>
        </w:tabs>
        <w:rPr>
          <w:sz w:val="24"/>
          <w:szCs w:val="24"/>
        </w:rPr>
      </w:pPr>
      <w:r/>
      <w:bookmarkStart w:id="43" w:name="_Toc190087933"/>
      <w:r>
        <w:rPr>
          <w:sz w:val="24"/>
          <w:szCs w:val="24"/>
        </w:rPr>
        <w:t xml:space="preserve">Общая часть:</w:t>
      </w:r>
      <w:bookmarkEnd w:id="4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Рассмотрение заявок участников осуществляется Комиссией в сроки, установленные в разделе 1 настоящей Документации, Извещении.</w:t>
      </w:r>
      <w:r/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Перечень отборочных критериев указан в настоящей Документации, Приложении №1 «Техническое задание» к Документации. </w:t>
      </w:r>
      <w:r/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Заявки участников рассматриваются в соответствии с требованиями, устанавливаемыми в Документации на о</w:t>
      </w:r>
      <w:r>
        <w:t xml:space="preserve">сновании предоставленных в составе заявок сведений и документов, а также иных источников информации, предусмотренных документацией, законодательством Российской Федерации, в том числе официальных сайтов государственных органов, организаций в сети Интернет.</w:t>
      </w:r>
      <w:r/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 Не допускается предъявлять к участникам </w:t>
      </w:r>
      <w:r>
        <w:t xml:space="preserve">аукциона</w:t>
      </w:r>
      <w:r>
        <w:t xml:space="preserve">, услугам, а также к условиям исполнения договора требования, не установленные в Документации. Требования, предъявляемые к участникам </w:t>
      </w:r>
      <w:r>
        <w:t xml:space="preserve">аукциона</w:t>
      </w:r>
      <w:r>
        <w:t xml:space="preserve">, работам, услугам, а также к условиям исполнения договора, установленные Продавцом, применяются в равной степени ко всем участникам </w:t>
      </w:r>
      <w:r>
        <w:t xml:space="preserve">аукциона</w:t>
      </w:r>
      <w:r>
        <w:t xml:space="preserve">, к предлагаемым ими услугам, к условиям исполнения договора.</w:t>
      </w:r>
      <w:r/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 Для проведения экспертизы заявок, поступивших на участие в </w:t>
      </w:r>
      <w:r>
        <w:t xml:space="preserve">аукционе</w:t>
      </w:r>
      <w:r>
        <w:t xml:space="preserve">, Комиссия вправе привлечь иных лиц (экспертов и специалистов), не связанных с участниками </w:t>
      </w:r>
      <w:r>
        <w:t xml:space="preserve">аукциона</w:t>
      </w:r>
      <w:r>
        <w:t xml:space="preserve">. При рассмотрении заявок Комиссия учитывает оценки и рекомендации экспертов, однако может принимать голосованием любые самостоятельные решения.</w:t>
      </w:r>
      <w:r/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 Участники </w:t>
      </w:r>
      <w:r>
        <w:t xml:space="preserve">аукциона</w:t>
      </w:r>
      <w:r>
        <w:t xml:space="preserve"> не вправе каким-либо способом влиять, участвовать или присутствовать при рассмотрении и оценке заявок на участие в </w:t>
      </w:r>
      <w:r>
        <w:t xml:space="preserve">аукционе</w:t>
      </w:r>
      <w:r>
        <w:t xml:space="preserve">, а также вступать в контакты с лицами, выполняющими экспертизу заявок на участие в </w:t>
      </w:r>
      <w:r>
        <w:t xml:space="preserve">аукционе</w:t>
      </w:r>
      <w:r>
        <w:t xml:space="preserve">. Любые попытки Участников </w:t>
      </w:r>
      <w:r>
        <w:t xml:space="preserve">аукциона</w:t>
      </w:r>
      <w:r>
        <w:t xml:space="preserve"> повлиять на Комиссию при экспертизе заявок на участие в </w:t>
      </w:r>
      <w:r>
        <w:t xml:space="preserve">аукционе</w:t>
      </w:r>
      <w:r>
        <w:t xml:space="preserve"> или на присуждение договора, а также оказать давление на любое лицо, привлеченное Организатором </w:t>
      </w:r>
      <w:r>
        <w:t xml:space="preserve">аукциона</w:t>
      </w:r>
      <w:r>
        <w:t xml:space="preserve"> для работы в </w:t>
      </w:r>
      <w:r>
        <w:t xml:space="preserve">аукционе</w:t>
      </w:r>
      <w:r>
        <w:t xml:space="preserve">, в случае если данные факты подтверждены документально, служат основанием для отклонения заявок на участие в </w:t>
      </w:r>
      <w:r>
        <w:t xml:space="preserve">аукционе</w:t>
      </w:r>
      <w:r>
        <w:t xml:space="preserve"> таких Участников.</w:t>
      </w:r>
      <w:r/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Организатор </w:t>
      </w:r>
      <w:r>
        <w:t xml:space="preserve">Аукциона</w:t>
      </w:r>
      <w:r>
        <w:t xml:space="preserve"> вправе проверять соответствие предоставленных участником </w:t>
      </w:r>
      <w:r>
        <w:t xml:space="preserve">аукциона</w:t>
      </w:r>
      <w:r>
        <w:t xml:space="preserve"> сведений и документов действительности, в том числе путем направления запросов в государственные органы, соответствующие организации, лицам, указанным в заявке.</w:t>
      </w:r>
      <w:r/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Решения Комиссии не подлежат обсуждению с участниками </w:t>
      </w:r>
      <w:r>
        <w:t xml:space="preserve">аукциона</w:t>
      </w:r>
      <w:r>
        <w:t xml:space="preserve">.</w:t>
      </w:r>
      <w:r/>
    </w:p>
    <w:p>
      <w:pPr>
        <w:pStyle w:val="1216"/>
        <w:numPr>
          <w:ilvl w:val="0"/>
          <w:numId w:val="46"/>
        </w:numPr>
        <w:ind w:left="0" w:firstLine="0"/>
        <w:jc w:val="both"/>
        <w:tabs>
          <w:tab w:val="left" w:pos="1134" w:leader="none"/>
        </w:tabs>
      </w:pPr>
      <w:r>
        <w:t xml:space="preserve">Запросы Организатору </w:t>
      </w:r>
      <w:r>
        <w:t xml:space="preserve">аукциона</w:t>
      </w:r>
      <w:r>
        <w:t xml:space="preserve"> о причинах отклонения заявки Участника не допускаются. Основания для отклонения заявки указываются Организатором в соответствующих протоколах. В случае поступления запроса о причинах отклонения заявки Организатор не обязан отвечать на такие запросы.</w:t>
      </w:r>
      <w:r/>
    </w:p>
    <w:p>
      <w:pPr>
        <w:pStyle w:val="1216"/>
        <w:ind w:left="0"/>
        <w:jc w:val="both"/>
        <w:tabs>
          <w:tab w:val="left" w:pos="1134" w:leader="none"/>
        </w:tabs>
      </w:pPr>
      <w:r/>
      <w:r/>
    </w:p>
    <w:p>
      <w:pPr>
        <w:pStyle w:val="1043"/>
        <w:numPr>
          <w:ilvl w:val="0"/>
          <w:numId w:val="44"/>
        </w:numPr>
        <w:ind w:left="0" w:firstLine="0"/>
        <w:jc w:val="left"/>
        <w:spacing w:after="0"/>
        <w:tabs>
          <w:tab w:val="left" w:pos="1134" w:leader="none"/>
        </w:tabs>
        <w:rPr>
          <w:sz w:val="24"/>
          <w:szCs w:val="24"/>
        </w:rPr>
      </w:pPr>
      <w:r/>
      <w:bookmarkStart w:id="44" w:name="_Toc190087934"/>
      <w:r>
        <w:rPr>
          <w:sz w:val="24"/>
          <w:szCs w:val="24"/>
        </w:rPr>
        <w:t xml:space="preserve">Отборочная стадия.</w:t>
      </w:r>
      <w:bookmarkEnd w:id="4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3"/>
          <w:numId w:val="45"/>
        </w:numPr>
        <w:ind w:left="0" w:firstLine="0"/>
        <w:jc w:val="both"/>
        <w:widowControl w:val="off"/>
      </w:pPr>
      <w:r>
        <w:t xml:space="preserve">Комиссия осуществляет рассмотрение заявок на участие в </w:t>
      </w:r>
      <w:r>
        <w:t xml:space="preserve">аукционе</w:t>
      </w:r>
      <w:r>
        <w:t xml:space="preserve"> и участников </w:t>
      </w:r>
      <w:r>
        <w:t xml:space="preserve">аукциона</w:t>
      </w:r>
      <w:r>
        <w:t xml:space="preserve"> на предмет их соответствия требованиям, установленным законодательством Российской Федерации, настоящей Документацией и определяет перечень участников </w:t>
      </w:r>
      <w:r>
        <w:t xml:space="preserve">аукциона</w:t>
      </w:r>
      <w:r>
        <w:t xml:space="preserve">, допускаемых к дальнейшему участию.</w:t>
      </w:r>
      <w:r/>
    </w:p>
    <w:p>
      <w:pPr>
        <w:pStyle w:val="1216"/>
        <w:numPr>
          <w:ilvl w:val="3"/>
          <w:numId w:val="45"/>
        </w:numPr>
        <w:ind w:left="0" w:firstLine="0"/>
        <w:jc w:val="both"/>
        <w:widowControl w:val="off"/>
      </w:pPr>
      <w:r>
        <w:t xml:space="preserve">В рамках данной отборочной стадии Комиссия проверяет:</w:t>
      </w:r>
      <w:r/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426" w:leader="none"/>
        </w:tabs>
        <w:rPr>
          <w:rStyle w:val="1247"/>
          <w:sz w:val="24"/>
          <w:szCs w:val="24"/>
        </w:rPr>
      </w:pPr>
      <w:r>
        <w:rPr>
          <w:rStyle w:val="1247"/>
          <w:sz w:val="24"/>
          <w:szCs w:val="24"/>
        </w:rPr>
        <w:t xml:space="preserve">соответствие заявок на участие в </w:t>
      </w:r>
      <w:r>
        <w:t xml:space="preserve">аукционе</w:t>
      </w:r>
      <w:r>
        <w:rPr>
          <w:rStyle w:val="1247"/>
          <w:sz w:val="24"/>
          <w:szCs w:val="24"/>
        </w:rPr>
        <w:t xml:space="preserve"> требованиям настоящей Документации (предоставление необходимого комплекта документов, соответствие документов предъявляемым требованиям, правильность оформления данных документов, соблюдение установленных сроков и т.д.);  </w:t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426" w:leader="none"/>
        </w:tabs>
        <w:rPr>
          <w:rStyle w:val="1247"/>
          <w:sz w:val="24"/>
          <w:szCs w:val="24"/>
        </w:rPr>
      </w:pPr>
      <w:r>
        <w:rPr>
          <w:rStyle w:val="1247"/>
          <w:sz w:val="24"/>
          <w:szCs w:val="24"/>
        </w:rPr>
        <w:t xml:space="preserve">соответствие участников </w:t>
      </w:r>
      <w:r>
        <w:t xml:space="preserve">аукциона</w:t>
      </w:r>
      <w:r>
        <w:rPr>
          <w:rStyle w:val="1247"/>
          <w:sz w:val="24"/>
          <w:szCs w:val="24"/>
        </w:rPr>
        <w:t xml:space="preserve"> требованиям настоящей Документации.</w:t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248"/>
        <w:ind w:firstLine="0"/>
        <w:spacing w:line="240" w:lineRule="auto"/>
        <w:widowControl/>
        <w:tabs>
          <w:tab w:val="left" w:pos="426" w:leader="none"/>
          <w:tab w:val="left" w:pos="1701" w:leader="none"/>
        </w:tabs>
        <w:rPr>
          <w:rStyle w:val="1247"/>
          <w:sz w:val="24"/>
          <w:szCs w:val="24"/>
        </w:rPr>
      </w:pPr>
      <w:r>
        <w:rPr>
          <w:rStyle w:val="1247"/>
          <w:rFonts w:eastAsiaTheme="majorEastAsia"/>
          <w:sz w:val="24"/>
          <w:szCs w:val="24"/>
        </w:rPr>
        <w:t xml:space="preserve">Проверка соответствия заявок на участие в </w:t>
      </w:r>
      <w:r>
        <w:t xml:space="preserve">аукционе</w:t>
      </w:r>
      <w:r>
        <w:rPr>
          <w:rStyle w:val="1247"/>
          <w:rFonts w:eastAsiaTheme="majorEastAsia"/>
          <w:sz w:val="24"/>
          <w:szCs w:val="24"/>
        </w:rPr>
        <w:t xml:space="preserve"> и самих Участников </w:t>
      </w:r>
      <w:r>
        <w:t xml:space="preserve">аукциона</w:t>
      </w:r>
      <w:r>
        <w:rPr>
          <w:rStyle w:val="1247"/>
          <w:rFonts w:eastAsiaTheme="majorEastAsia"/>
          <w:sz w:val="24"/>
          <w:szCs w:val="24"/>
        </w:rPr>
        <w:t xml:space="preserve"> осуществляется в соответствии с отборочными критериями, указанными в разделах 3, 4 настоящей Документации.</w:t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216"/>
        <w:numPr>
          <w:ilvl w:val="3"/>
          <w:numId w:val="45"/>
        </w:numPr>
        <w:ind w:left="0" w:firstLine="0"/>
        <w:jc w:val="both"/>
        <w:widowControl w:val="off"/>
      </w:pPr>
      <w:r>
        <w:t xml:space="preserve">В рамках отборочной стадии Комиссия может запросить у Участников </w:t>
      </w:r>
      <w:r>
        <w:t xml:space="preserve">аукциона</w:t>
      </w:r>
      <w:r>
        <w:t xml:space="preserve"> разъяснения (уточнения) их заявок, в случае если это не приведет к нарушению сроков проведения соответствующего этапа. </w:t>
      </w:r>
      <w:r/>
    </w:p>
    <w:p>
      <w:pPr>
        <w:pStyle w:val="1216"/>
        <w:numPr>
          <w:ilvl w:val="3"/>
          <w:numId w:val="45"/>
        </w:numPr>
        <w:ind w:left="0" w:firstLine="0"/>
        <w:jc w:val="both"/>
        <w:widowControl w:val="off"/>
      </w:pPr>
      <w:r>
        <w:t xml:space="preserve">Заявка на участие в </w:t>
      </w:r>
      <w:r>
        <w:t xml:space="preserve">аукционе</w:t>
      </w:r>
      <w:r>
        <w:t xml:space="preserve"> должна полностью соответствовать каждому из установленных настоящей Документацией требований. </w:t>
      </w:r>
      <w:r/>
    </w:p>
    <w:p>
      <w:pPr>
        <w:pStyle w:val="1216"/>
        <w:ind w:left="0"/>
        <w:jc w:val="both"/>
        <w:widowControl w:val="off"/>
      </w:pPr>
      <w:r>
        <w:t xml:space="preserve">Участник </w:t>
      </w:r>
      <w:r>
        <w:t xml:space="preserve">Аукциона</w:t>
      </w:r>
      <w:r>
        <w:t xml:space="preserve"> не допускается Комиссией к дальнейшему участию в </w:t>
      </w:r>
      <w:r>
        <w:t xml:space="preserve">аукционе</w:t>
      </w:r>
      <w:r>
        <w:t xml:space="preserve"> в следующих случаях:</w:t>
      </w:r>
      <w:r/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rStyle w:val="1247"/>
          <w:sz w:val="24"/>
          <w:szCs w:val="24"/>
        </w:rPr>
      </w:pPr>
      <w:r>
        <w:rPr>
          <w:rStyle w:val="1247"/>
          <w:sz w:val="24"/>
          <w:szCs w:val="24"/>
        </w:rPr>
        <w:t xml:space="preserve">непредоставления требуемых согласно настоящей Документации документов (либо непредоставление документов на дозапрос в случае его проведения), либо </w:t>
      </w:r>
      <w:r>
        <w:t xml:space="preserve">не </w:t>
      </w:r>
      <w:r>
        <w:t xml:space="preserve">подтверждения достоверности </w:t>
      </w:r>
      <w:r>
        <w:t xml:space="preserve">предоставленных на </w:t>
      </w:r>
      <w:r>
        <w:t xml:space="preserve">аукцион</w:t>
      </w:r>
      <w:r>
        <w:t xml:space="preserve"> документов</w:t>
      </w:r>
      <w:r>
        <w:rPr>
          <w:rStyle w:val="1247"/>
          <w:sz w:val="24"/>
          <w:szCs w:val="24"/>
        </w:rPr>
        <w:t xml:space="preserve">, в том о предлагаемых товарах, работах, услугах;</w:t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rStyle w:val="1247"/>
          <w:sz w:val="24"/>
          <w:szCs w:val="24"/>
        </w:rPr>
      </w:pPr>
      <w:r>
        <w:rPr>
          <w:rStyle w:val="1247"/>
          <w:sz w:val="24"/>
          <w:szCs w:val="24"/>
        </w:rPr>
        <w:t xml:space="preserve">нарушения правильности подачи Заявки, включая нарушение</w:t>
      </w:r>
      <w:r>
        <w:rPr>
          <w:bCs/>
        </w:rPr>
        <w:t xml:space="preserve"> правил использования электронной подписи, установленные законодательством Российской Федерации, в том числе, если сертификат ключа подписи утратил силу,</w:t>
      </w:r>
      <w:r>
        <w:rPr>
          <w:bCs/>
        </w:rPr>
        <w:t xml:space="preserve">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подписи);</w:t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rStyle w:val="1247"/>
          <w:sz w:val="24"/>
          <w:szCs w:val="24"/>
        </w:rPr>
      </w:pPr>
      <w:r>
        <w:rPr>
          <w:rStyle w:val="1247"/>
          <w:sz w:val="24"/>
          <w:szCs w:val="24"/>
        </w:rPr>
        <w:t xml:space="preserve">несоответствия сведений, указанных участником при заполнении соответствующих форм в интерфейсе ЭТП, сведениям, указанным в составе заявки на участие в </w:t>
      </w:r>
      <w:r>
        <w:t xml:space="preserve">аукционе</w:t>
      </w:r>
      <w:r>
        <w:rPr>
          <w:rStyle w:val="1247"/>
          <w:sz w:val="24"/>
          <w:szCs w:val="24"/>
        </w:rPr>
        <w:t xml:space="preserve">;</w:t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rStyle w:val="1247"/>
          <w:sz w:val="24"/>
          <w:szCs w:val="24"/>
        </w:rPr>
      </w:pPr>
      <w:r>
        <w:rPr>
          <w:rStyle w:val="1247"/>
          <w:sz w:val="24"/>
          <w:szCs w:val="24"/>
        </w:rPr>
        <w:t xml:space="preserve">несоответствия участника </w:t>
      </w:r>
      <w:r>
        <w:t xml:space="preserve">аукциона</w:t>
      </w:r>
      <w:r>
        <w:rPr>
          <w:rStyle w:val="1247"/>
          <w:sz w:val="24"/>
          <w:szCs w:val="24"/>
        </w:rPr>
        <w:t xml:space="preserve"> требованиям, установленным в настоящей Документации;</w:t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rStyle w:val="1247"/>
          <w:sz w:val="24"/>
          <w:szCs w:val="24"/>
        </w:rPr>
      </w:pPr>
      <w:r>
        <w:rPr>
          <w:rStyle w:val="1247"/>
          <w:sz w:val="24"/>
          <w:szCs w:val="24"/>
        </w:rPr>
        <w:t xml:space="preserve">несоответствия технического предложения (предлагаемых договорных условий) требованиям настоящей Документации;</w:t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rStyle w:val="1247"/>
          <w:color w:val="auto"/>
          <w:sz w:val="24"/>
          <w:szCs w:val="24"/>
        </w:rPr>
      </w:pPr>
      <w:r>
        <w:rPr>
          <w:rStyle w:val="1247"/>
          <w:sz w:val="24"/>
          <w:szCs w:val="24"/>
        </w:rPr>
        <w:t xml:space="preserve">ликвидация участника </w:t>
      </w:r>
      <w:r>
        <w:t xml:space="preserve">аукциона</w:t>
      </w:r>
      <w:r>
        <w:rPr>
          <w:rStyle w:val="1247"/>
          <w:sz w:val="24"/>
          <w:szCs w:val="24"/>
        </w:rPr>
        <w:t xml:space="preserve"> - юридического лица; наличие решения арбитражного суда о признании участника </w:t>
      </w:r>
      <w:r>
        <w:t xml:space="preserve">аукциона</w:t>
      </w:r>
      <w:r>
        <w:t xml:space="preserve"> </w:t>
      </w:r>
      <w:r>
        <w:rPr>
          <w:rStyle w:val="1247"/>
          <w:sz w:val="24"/>
          <w:szCs w:val="24"/>
        </w:rPr>
        <w:t xml:space="preserve">- юридического лица, индивидуального </w:t>
      </w:r>
      <w:r>
        <w:rPr>
          <w:rStyle w:val="1247"/>
          <w:color w:val="auto"/>
          <w:sz w:val="24"/>
          <w:szCs w:val="24"/>
        </w:rPr>
        <w:t xml:space="preserve">предпринимателя банкротом</w:t>
      </w:r>
      <w:r>
        <w:rPr>
          <w:bCs/>
        </w:rPr>
        <w:t xml:space="preserve">; наложение ареста на имущество участника Аукциона, необходимого для исполнения договора</w:t>
      </w:r>
      <w:r>
        <w:rPr>
          <w:rStyle w:val="1247"/>
          <w:color w:val="auto"/>
          <w:sz w:val="24"/>
          <w:szCs w:val="24"/>
        </w:rPr>
        <w:t xml:space="preserve">;</w:t>
      </w:r>
      <w:r>
        <w:rPr>
          <w:rStyle w:val="1247"/>
          <w:color w:val="auto"/>
          <w:sz w:val="24"/>
          <w:szCs w:val="24"/>
        </w:rPr>
      </w:r>
      <w:r>
        <w:rPr>
          <w:rStyle w:val="1247"/>
          <w:color w:val="auto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rStyle w:val="1247"/>
          <w:color w:val="auto"/>
          <w:sz w:val="24"/>
          <w:szCs w:val="24"/>
        </w:rPr>
      </w:pPr>
      <w:r>
        <w:rPr>
          <w:rStyle w:val="1247"/>
          <w:color w:val="auto"/>
          <w:sz w:val="24"/>
          <w:szCs w:val="24"/>
        </w:rPr>
        <w:t xml:space="preserve">приостановления деятельности участника </w:t>
      </w:r>
      <w:r>
        <w:t xml:space="preserve">аукциона</w:t>
      </w:r>
      <w:r>
        <w:rPr>
          <w:rStyle w:val="1247"/>
          <w:color w:val="auto"/>
          <w:sz w:val="24"/>
          <w:szCs w:val="24"/>
        </w:rPr>
        <w:t xml:space="preserve"> в порядке, предусмотренном законодательством РФ;</w:t>
      </w:r>
      <w:r>
        <w:rPr>
          <w:rStyle w:val="1247"/>
          <w:color w:val="auto"/>
          <w:sz w:val="24"/>
          <w:szCs w:val="24"/>
        </w:rPr>
      </w:r>
      <w:r>
        <w:rPr>
          <w:rStyle w:val="1247"/>
          <w:color w:val="auto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color w:val="000000"/>
        </w:rPr>
      </w:pPr>
      <w:r>
        <w:rPr>
          <w:rStyle w:val="1247"/>
          <w:sz w:val="24"/>
          <w:szCs w:val="24"/>
        </w:rPr>
        <w:t xml:space="preserve">наличия информации о реорганизации участника </w:t>
      </w:r>
      <w:r>
        <w:t xml:space="preserve">аукциона</w:t>
      </w:r>
      <w:r>
        <w:rPr>
          <w:rStyle w:val="1247"/>
          <w:sz w:val="24"/>
          <w:szCs w:val="24"/>
        </w:rPr>
        <w:t xml:space="preserve">, в случае если реорганизац</w:t>
      </w:r>
      <w:r>
        <w:rPr>
          <w:rStyle w:val="1247"/>
          <w:sz w:val="24"/>
          <w:szCs w:val="24"/>
        </w:rPr>
        <w:t xml:space="preserve">ия приведет к прекращению деятельности участника. Данный подпункт не применяется в случае реорганизации в форме преобразования юридического лица одной организационно-правовой формы в юридическое лицо другой организационно-правовой формы (ч. 5 ст. 58 ГК РФ)</w:t>
      </w:r>
      <w: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</w:tabs>
        <w:rPr>
          <w:color w:val="000000"/>
        </w:rPr>
      </w:pPr>
      <w:r>
        <w:t xml:space="preserve">предоставления участником </w:t>
      </w:r>
      <w:r>
        <w:t xml:space="preserve">аукциона</w:t>
      </w:r>
      <w:r>
        <w:t xml:space="preserve"> заведомо ложных сведений;</w:t>
      </w:r>
      <w:r>
        <w:rPr>
          <w:color w:val="000000"/>
        </w:rPr>
      </w:r>
      <w:r>
        <w:rPr>
          <w:color w:val="000000"/>
        </w:rPr>
      </w:r>
    </w:p>
    <w:p>
      <w:pPr>
        <w:pStyle w:val="1241"/>
        <w:numPr>
          <w:ilvl w:val="0"/>
          <w:numId w:val="14"/>
        </w:numPr>
        <w:ind w:left="0" w:firstLine="0"/>
        <w:widowControl w:val="off"/>
        <w:tabs>
          <w:tab w:val="left" w:pos="851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несоответствия Участника Аукциона</w:t>
      </w:r>
      <w:r>
        <w:rPr>
          <w:sz w:val="24"/>
          <w:szCs w:val="24"/>
        </w:rPr>
        <w:t xml:space="preserve"> иным отборочным критериям, установленным в настоящей Документацией, а также в Приложении №1 «Техническое задание» к настоящей Документации, в т.ч. с учетом установленных допустимых отклонений от числовых значений критериев (если таковые были установлены);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1"/>
        <w:numPr>
          <w:ilvl w:val="0"/>
          <w:numId w:val="14"/>
        </w:numPr>
        <w:ind w:left="0" w:firstLine="0"/>
        <w:widowControl w:val="off"/>
        <w:tabs>
          <w:tab w:val="left" w:pos="851" w:leader="none"/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несоответствия Заявки требованиям настоящей Документации, в том числе в части оформления заявки на участие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00"/>
        <w:numPr>
          <w:ilvl w:val="3"/>
          <w:numId w:val="45"/>
        </w:numPr>
        <w:ind w:left="0" w:firstLine="0"/>
        <w:widowControl w:val="off"/>
        <w:tabs>
          <w:tab w:val="num" w:pos="1276" w:leader="none"/>
        </w:tabs>
      </w:pPr>
      <w:r>
        <w:t xml:space="preserve">При проверке правильности оформления заявок Комиссия вправе не обращать внимание на мелкие недочеты и погрешности, которые не влияют на суть Заявки. </w:t>
      </w:r>
      <w:r/>
    </w:p>
    <w:p>
      <w:pPr>
        <w:pStyle w:val="1216"/>
        <w:numPr>
          <w:ilvl w:val="3"/>
          <w:numId w:val="45"/>
        </w:numPr>
        <w:ind w:left="0" w:firstLine="0"/>
        <w:jc w:val="both"/>
        <w:widowControl w:val="off"/>
        <w:tabs>
          <w:tab w:val="num" w:pos="1276" w:leader="none"/>
        </w:tabs>
      </w:pPr>
      <w:r>
        <w:t xml:space="preserve">Если в заявке имеются расхождения между обозначением сумм словами и цифрами, то Комиссией принимается к рассмотрению сумма, указанная словами.</w:t>
      </w:r>
      <w:r/>
    </w:p>
    <w:p>
      <w:pPr>
        <w:pStyle w:val="1216"/>
        <w:numPr>
          <w:ilvl w:val="3"/>
          <w:numId w:val="45"/>
        </w:numPr>
        <w:ind w:left="0" w:firstLine="0"/>
        <w:jc w:val="both"/>
        <w:tabs>
          <w:tab w:val="num" w:pos="1276" w:leader="none"/>
        </w:tabs>
      </w:pPr>
      <w:r>
        <w:t xml:space="preserve">По результатам отборочной стадии комиссией принимается решение: </w:t>
      </w:r>
      <w:r/>
    </w:p>
    <w:p>
      <w:pPr>
        <w:pStyle w:val="1045"/>
        <w:numPr>
          <w:ilvl w:val="0"/>
          <w:numId w:val="9"/>
        </w:numPr>
        <w:ind w:left="0" w:firstLine="0"/>
        <w:keepNext w:val="0"/>
        <w:spacing w:before="0" w:after="0"/>
        <w:tabs>
          <w:tab w:val="num" w:pos="0" w:leader="none"/>
          <w:tab w:val="clear" w:pos="43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признании заявки участника соответствующей требованиям документации;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045"/>
        <w:numPr>
          <w:ilvl w:val="0"/>
          <w:numId w:val="9"/>
        </w:numPr>
        <w:ind w:left="0" w:firstLine="0"/>
        <w:keepNext w:val="0"/>
        <w:spacing w:before="0" w:after="0"/>
        <w:tabs>
          <w:tab w:val="num" w:pos="0" w:leader="none"/>
          <w:tab w:val="clear" w:pos="43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признании заявки участника не соответствующей требованиям документации и отклонении заявки участника от участия в </w:t>
      </w:r>
      <w:r>
        <w:rPr>
          <w:rFonts w:ascii="Times New Roman" w:hAnsi="Times New Roman" w:cs="Times New Roman"/>
        </w:rPr>
        <w:t xml:space="preserve">аукционе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1216"/>
        <w:ind w:left="0"/>
        <w:jc w:val="both"/>
        <w:widowControl w:val="off"/>
        <w:tabs>
          <w:tab w:val="left" w:pos="1134" w:leader="none"/>
        </w:tabs>
        <w:rPr>
          <w:rStyle w:val="1247"/>
          <w:sz w:val="24"/>
          <w:szCs w:val="24"/>
        </w:rPr>
      </w:pPr>
      <w:r>
        <w:rPr>
          <w:sz w:val="24"/>
          <w:szCs w:val="24"/>
        </w:rPr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043"/>
        <w:numPr>
          <w:ilvl w:val="0"/>
          <w:numId w:val="44"/>
        </w:numPr>
        <w:ind w:left="0" w:firstLine="0"/>
        <w:jc w:val="left"/>
        <w:spacing w:after="0"/>
        <w:tabs>
          <w:tab w:val="num" w:pos="284" w:leader="none"/>
          <w:tab w:val="left" w:pos="1134" w:leader="none"/>
          <w:tab w:val="num" w:pos="2520" w:leader="none"/>
        </w:tabs>
        <w:rPr>
          <w:sz w:val="24"/>
          <w:szCs w:val="24"/>
        </w:rPr>
      </w:pPr>
      <w:r/>
      <w:bookmarkStart w:id="45" w:name="_Ref516112628"/>
      <w:r/>
      <w:bookmarkStart w:id="46" w:name="_Toc1149379"/>
      <w:r/>
      <w:bookmarkStart w:id="47" w:name="_Toc4584770"/>
      <w:r/>
      <w:bookmarkStart w:id="48" w:name="_Toc190087935"/>
      <w:r>
        <w:rPr>
          <w:sz w:val="24"/>
          <w:szCs w:val="24"/>
        </w:rPr>
        <w:t xml:space="preserve">Дополнительные запросы разъяснений заявок Участников</w:t>
      </w:r>
      <w:bookmarkEnd w:id="45"/>
      <w:r/>
      <w:bookmarkEnd w:id="46"/>
      <w:r/>
      <w:bookmarkEnd w:id="47"/>
      <w:r/>
      <w:bookmarkEnd w:id="48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199"/>
        <w:numPr>
          <w:ilvl w:val="2"/>
          <w:numId w:val="63"/>
        </w:numPr>
        <w:ind w:left="0" w:firstLine="0"/>
        <w:tabs>
          <w:tab w:val="left" w:pos="993" w:leader="none"/>
        </w:tabs>
      </w:pPr>
      <w:r/>
      <w:bookmarkStart w:id="49" w:name="_Ref481099943"/>
      <w:r/>
      <w:bookmarkStart w:id="50" w:name="_Ref501535498"/>
      <w:r>
        <w:t xml:space="preserve">В рамках процедуры рассмотрения заявок участников в случае, если это не приведет к нарушению сроков проведения соответствующего этапа, Организатор вправе направить в адрес Участника дополнительный запрос разъяснений и/или дополнения его заявки</w:t>
      </w:r>
      <w:bookmarkEnd w:id="49"/>
      <w:r/>
      <w:bookmarkEnd w:id="50"/>
      <w:r>
        <w:t xml:space="preserve">.</w:t>
      </w:r>
      <w:r/>
    </w:p>
    <w:p>
      <w:pPr>
        <w:pStyle w:val="1199"/>
        <w:numPr>
          <w:ilvl w:val="2"/>
          <w:numId w:val="63"/>
        </w:numPr>
        <w:ind w:left="0" w:firstLine="0"/>
        <w:tabs>
          <w:tab w:val="left" w:pos="993" w:leader="none"/>
        </w:tabs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продукции).</w:t>
      </w:r>
      <w:r/>
    </w:p>
    <w:p>
      <w:pPr>
        <w:pStyle w:val="1199"/>
        <w:numPr>
          <w:ilvl w:val="2"/>
          <w:numId w:val="63"/>
        </w:numPr>
        <w:ind w:left="0" w:firstLine="0"/>
        <w:tabs>
          <w:tab w:val="left" w:pos="993" w:leader="none"/>
        </w:tabs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участникам </w:t>
      </w:r>
      <w:r>
        <w:t xml:space="preserve">аукциона</w:t>
      </w:r>
      <w:r>
        <w:t xml:space="preserve">.</w:t>
      </w:r>
      <w:r/>
    </w:p>
    <w:p>
      <w:pPr>
        <w:pStyle w:val="1199"/>
        <w:numPr>
          <w:ilvl w:val="2"/>
          <w:numId w:val="63"/>
        </w:numPr>
        <w:ind w:left="0" w:firstLine="0"/>
        <w:tabs>
          <w:tab w:val="left" w:pos="993" w:leader="none"/>
        </w:tabs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несоответствий.</w:t>
      </w:r>
      <w:r/>
    </w:p>
    <w:p>
      <w:pPr>
        <w:pStyle w:val="1199"/>
        <w:numPr>
          <w:ilvl w:val="2"/>
          <w:numId w:val="63"/>
        </w:numPr>
        <w:ind w:left="0" w:firstLine="0"/>
        <w:tabs>
          <w:tab w:val="left" w:pos="993" w:leader="none"/>
        </w:tabs>
      </w:pPr>
      <w:r>
        <w:t xml:space="preserve">Срок предоставления разъяснений Участниками своих заявок устанавливается одинаковый для всех и составляет не менее 1 (одного) рабочего дней с момента направления запроса в адрес Участника. </w:t>
      </w:r>
      <w:r/>
    </w:p>
    <w:p>
      <w:pPr>
        <w:pStyle w:val="1199"/>
        <w:numPr>
          <w:ilvl w:val="2"/>
          <w:numId w:val="63"/>
        </w:numPr>
        <w:ind w:left="0" w:firstLine="0"/>
        <w:tabs>
          <w:tab w:val="left" w:pos="993" w:leader="none"/>
        </w:tabs>
      </w:pPr>
      <w:r>
        <w:t xml:space="preserve">Направ</w:t>
      </w:r>
      <w:r>
        <w:t xml:space="preserve">ление Организатором таких запросов и ответов Участников на данные запросы осуществляется с помощью программных и технических средств ЭТП в порядке, предусмотренном Регламентом ЭТП. Ответы Участников, поступившие не через ЭТП, к рассмотрению не принимаются.</w:t>
      </w:r>
      <w:r/>
    </w:p>
    <w:p>
      <w:pPr>
        <w:pStyle w:val="1199"/>
        <w:numPr>
          <w:ilvl w:val="2"/>
          <w:numId w:val="63"/>
        </w:numPr>
        <w:ind w:left="0" w:firstLine="0"/>
        <w:tabs>
          <w:tab w:val="left" w:pos="993" w:leader="none"/>
        </w:tabs>
      </w:pPr>
      <w:r>
        <w:t xml:space="preserve">Не предоставление или предоставление не в полном объеме запрашиваемых документов и/или разъяснений в установленный в запросе срок служит основанием для отклонения заявки такого Участника по условиям пунктов 2.1</w:t>
      </w:r>
      <w:r>
        <w:t xml:space="preserve">0</w:t>
      </w:r>
      <w:r>
        <w:t xml:space="preserve">.2.4.</w:t>
      </w:r>
      <w:r/>
    </w:p>
    <w:p>
      <w:pPr>
        <w:pStyle w:val="1248"/>
        <w:ind w:firstLine="0"/>
        <w:spacing w:line="240" w:lineRule="auto"/>
        <w:widowControl/>
        <w:tabs>
          <w:tab w:val="left" w:pos="993" w:leader="none"/>
        </w:tabs>
        <w:rPr>
          <w:rStyle w:val="1247"/>
          <w:sz w:val="24"/>
          <w:szCs w:val="24"/>
        </w:rPr>
      </w:pPr>
      <w:r>
        <w:rPr>
          <w:sz w:val="24"/>
          <w:szCs w:val="24"/>
        </w:rPr>
      </w:r>
      <w:r>
        <w:rPr>
          <w:rStyle w:val="1247"/>
          <w:sz w:val="24"/>
          <w:szCs w:val="24"/>
        </w:rPr>
      </w:r>
      <w:r>
        <w:rPr>
          <w:rStyle w:val="1247"/>
          <w:sz w:val="24"/>
          <w:szCs w:val="24"/>
        </w:rPr>
      </w:r>
    </w:p>
    <w:p>
      <w:pPr>
        <w:pStyle w:val="1043"/>
        <w:numPr>
          <w:ilvl w:val="1"/>
          <w:numId w:val="74"/>
        </w:numPr>
        <w:ind w:left="0" w:firstLine="0"/>
        <w:jc w:val="both"/>
        <w:keepNext w:val="0"/>
        <w:spacing w:after="0"/>
        <w:tabs>
          <w:tab w:val="left" w:pos="284" w:leader="none"/>
          <w:tab w:val="left" w:pos="567" w:leader="none"/>
          <w:tab w:val="left" w:pos="1134" w:leader="none"/>
        </w:tabs>
        <w:rPr>
          <w:sz w:val="24"/>
          <w:szCs w:val="24"/>
        </w:rPr>
      </w:pPr>
      <w:r/>
      <w:bookmarkStart w:id="51" w:name="_Toc190087936"/>
      <w:r>
        <w:rPr>
          <w:sz w:val="24"/>
          <w:szCs w:val="24"/>
        </w:rPr>
        <w:t xml:space="preserve">Проведение аукциона</w:t>
      </w:r>
      <w:bookmarkEnd w:id="5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ind w:left="0" w:right="0" w:firstLine="0"/>
        <w:keepNext w:val="0"/>
        <w:spacing w:before="0" w:after="0"/>
        <w:tabs>
          <w:tab w:val="left" w:pos="851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2.11.1.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Аукцион проводится при условии допуска к участию в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Аукционе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двух и более участников. Процедура аукциона начинается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не позднее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врем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ени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, указанно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го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в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пункте 10 раздела 1 настоящей документации об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Аукционе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1093"/>
        <w:numPr>
          <w:ilvl w:val="0"/>
          <w:numId w:val="85"/>
        </w:numPr>
        <w:ind w:left="0" w:right="0" w:firstLine="0"/>
        <w:jc w:val="both"/>
        <w:spacing w:after="0"/>
        <w:tabs>
          <w:tab w:val="right" w:pos="142" w:leader="none"/>
          <w:tab w:val="left" w:pos="850" w:leader="none"/>
        </w:tabs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</w:rPr>
      </w:r>
      <w:bookmarkStart w:id="0" w:name="undefined"/>
      <w:r>
        <w:rPr>
          <w:sz w:val="24"/>
          <w:szCs w:val="24"/>
          <w:highlight w:val="none"/>
        </w:rPr>
        <w:t xml:space="preserve">При проведении торгов на повышение начальной цены участники Аукциона подают свои ставки, повышая текущую цену на «шаг» Аукциона, размер которого установлен Организатором аукциона в Извещении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по аукциону</w:t>
      </w:r>
      <w:r>
        <w:rPr>
          <w:sz w:val="24"/>
          <w:szCs w:val="24"/>
          <w:highlight w:val="none"/>
        </w:rPr>
        <w:t xml:space="preserve"> и Документации</w:t>
      </w:r>
      <w:r>
        <w:rPr>
          <w:sz w:val="24"/>
          <w:szCs w:val="24"/>
          <w:highlight w:val="none"/>
        </w:rPr>
        <w:t xml:space="preserve"> по аукциону</w:t>
      </w:r>
      <w:r>
        <w:rPr>
          <w:sz w:val="24"/>
          <w:szCs w:val="24"/>
          <w:highlight w:val="none"/>
        </w:rPr>
        <w:t xml:space="preserve">.</w:t>
      </w:r>
      <w:bookmarkEnd w:id="0"/>
      <w:r>
        <w:rPr>
          <w:sz w:val="24"/>
          <w:szCs w:val="24"/>
          <w:highlight w:val="none"/>
        </w:rPr>
        <w:t xml:space="preserve"> В случае отсутствия заявок участников в аукционных торгах на повышение начальной цены, Организатор имеет право провести аукцион</w:t>
      </w:r>
      <w:r>
        <w:rPr>
          <w:sz w:val="24"/>
          <w:szCs w:val="24"/>
          <w:highlight w:val="none"/>
        </w:rPr>
        <w:t xml:space="preserve">ные</w:t>
      </w:r>
      <w:r>
        <w:rPr>
          <w:sz w:val="24"/>
          <w:szCs w:val="24"/>
          <w:highlight w:val="none"/>
        </w:rPr>
        <w:t xml:space="preserve"> торги на понижение начальной цены.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3"/>
        <w:ind w:left="0" w:right="0" w:firstLine="0"/>
        <w:jc w:val="both"/>
        <w:spacing w:after="0"/>
        <w:tabs>
          <w:tab w:val="right" w:pos="850" w:leader="none"/>
        </w:tabs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</w:rPr>
        <w:t xml:space="preserve">2.11.3. При проведении торгов на понижение начальной цены </w:t>
      </w:r>
      <w:r>
        <w:rPr>
          <w:sz w:val="24"/>
          <w:szCs w:val="24"/>
          <w:highlight w:val="none"/>
        </w:rPr>
        <w:t xml:space="preserve">осуществляется последовательное снижение цены первоначального предложения на «шаг аукциона на понижение» до цены отсечения. </w:t>
      </w:r>
      <w:r>
        <w:rPr>
          <w:sz w:val="24"/>
          <w:szCs w:val="24"/>
          <w:highlight w:val="none"/>
        </w:rPr>
        <w:t xml:space="preserve">Время проведения торгов определяется в следующем порядке: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</w:rPr>
        <w:t xml:space="preserve">• если в течение одного часа с момента начала представления предложений о цене не поступило ни одного </w:t>
      </w:r>
      <w:r>
        <w:rPr>
          <w:rFonts w:eastAsiaTheme="minorHAnsi"/>
          <w:sz w:val="24"/>
          <w:szCs w:val="24"/>
          <w:highlight w:val="none"/>
          <w14:ligatures w14:val="standardContextual"/>
        </w:rPr>
        <w:t xml:space="preserve">предложения</w:t>
      </w:r>
      <w:r>
        <w:rPr>
          <w:sz w:val="24"/>
          <w:szCs w:val="24"/>
          <w:highlight w:val="none"/>
        </w:rPr>
        <w:t xml:space="preserve"> о цене имущества, осуществляет</w:t>
      </w:r>
      <w:r>
        <w:rPr>
          <w:sz w:val="24"/>
          <w:szCs w:val="24"/>
          <w:highlight w:val="none"/>
        </w:rPr>
        <w:t xml:space="preserve">ся последовательное снижение цены первоначального предложения на «шаг аукциона на понижение» до цены отсечения. Торги завершаются программно-аппаратными средствами электронной площадки при отсутствии предложений о цене в течение периода проведения торгов. </w:t>
      </w:r>
      <w:r>
        <w:rPr>
          <w:sz w:val="24"/>
          <w:szCs w:val="24"/>
          <w:highlight w:val="none"/>
        </w:rPr>
        <w:t xml:space="preserve">В этом случае сроком окончания представления предложений является момент завершения торгов;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</w:rPr>
        <w:t xml:space="preserve">• в случае поступления предложения о цене имущества в течение периода проведения торгов, время представления предложений о цене имущества, увеличенной на «шаг аукциона на повышение», продлевается </w:t>
      </w:r>
      <w:r>
        <w:rPr>
          <w:sz w:val="24"/>
          <w:szCs w:val="24"/>
          <w:highlight w:val="none"/>
        </w:rPr>
        <w:t xml:space="preserve">с момента представления каждого из пре</w:t>
      </w:r>
      <w:r>
        <w:rPr>
          <w:sz w:val="24"/>
          <w:szCs w:val="24"/>
          <w:highlight w:val="none"/>
        </w:rPr>
        <w:t xml:space="preserve">дложений на период, установленный Организатором торгов. Если в течение такого периода после представления последнего предложения о цене имущества не поступило следующее предложение о цене имущества, торги с помощью программно-аппаратных средств завершаются</w:t>
      </w:r>
      <w:r>
        <w:rPr>
          <w:sz w:val="24"/>
          <w:szCs w:val="24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3"/>
        <w:ind w:left="0" w:right="0" w:firstLine="0"/>
        <w:jc w:val="both"/>
        <w:spacing w:after="0"/>
        <w:tabs>
          <w:tab w:val="right" w:pos="850" w:leader="none"/>
          <w:tab w:val="left" w:pos="1418" w:leader="none"/>
        </w:tabs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</w:rPr>
        <w:t xml:space="preserve">2.11.4. Предложения о цене имущества заявляются Участниками торгов после установления </w:t>
      </w:r>
      <w:r>
        <w:rPr>
          <w:sz w:val="24"/>
          <w:szCs w:val="24"/>
          <w:highlight w:val="none"/>
        </w:rPr>
        <w:t xml:space="preserve">средствами электронной площадки цены первоначального предложения или цены предложения, сложившейся на соответствующем «шаге понижения». При этом цену первоначального предложения участникам предлагается заявить в течение одного часа с момента начала торгов.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3"/>
        <w:ind w:left="0" w:right="0" w:firstLine="0"/>
        <w:jc w:val="both"/>
        <w:spacing w:after="0"/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</w:rPr>
        <w:t xml:space="preserve">2.11.5. Победителем торгов признается Участник торгов, который подтвердил цену первоначального предложения или цену предложения, сложившуюся </w:t>
      </w:r>
      <w:r>
        <w:rPr>
          <w:sz w:val="24"/>
          <w:szCs w:val="24"/>
          <w:highlight w:val="none"/>
        </w:rPr>
        <w:t xml:space="preserve">на соответствующем</w:t>
      </w:r>
      <w:r>
        <w:rPr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«шаге понижения», при отсутствии предложений других Участников торгов.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3"/>
        <w:ind w:left="0" w:right="0" w:firstLine="0"/>
        <w:jc w:val="both"/>
        <w:spacing w:after="0"/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</w:rPr>
        <w:t xml:space="preserve">2.11.6. При наличии предложений по цене имущества на соответствующем шаге от других Участников торгов, торги проводятся в соответствии </w:t>
      </w:r>
      <w:r>
        <w:rPr>
          <w:sz w:val="24"/>
          <w:szCs w:val="24"/>
          <w:highlight w:val="none"/>
        </w:rPr>
        <w:t xml:space="preserve">с </w:t>
      </w:r>
      <w:r>
        <w:rPr>
          <w:sz w:val="24"/>
          <w:szCs w:val="24"/>
          <w:highlight w:val="none"/>
        </w:rPr>
        <w:t xml:space="preserve">п</w:t>
      </w:r>
      <w:r>
        <w:rPr>
          <w:sz w:val="24"/>
          <w:szCs w:val="24"/>
          <w:highlight w:val="none"/>
        </w:rPr>
        <w:t xml:space="preserve">унктом</w:t>
      </w:r>
      <w:r>
        <w:rPr>
          <w:sz w:val="24"/>
          <w:szCs w:val="24"/>
          <w:highlight w:val="none"/>
        </w:rPr>
        <w:t xml:space="preserve"> </w:t>
        <w:fldChar w:fldCharType="begin"/>
      </w:r>
      <w:r>
        <w:rPr>
          <w:sz w:val="24"/>
          <w:szCs w:val="24"/>
          <w:highlight w:val="none"/>
        </w:rPr>
        <w:instrText xml:space="preserve"> REF _Ref182301020 \r \h </w:instrText>
      </w:r>
      <w:r>
        <w:rPr>
          <w:sz w:val="24"/>
          <w:szCs w:val="24"/>
          <w:highlight w:val="none"/>
        </w:rPr>
        <w:instrText xml:space="preserve"> \* MERGEFORMAT </w:instrText>
      </w:r>
      <w:r>
        <w:rPr>
          <w:sz w:val="24"/>
          <w:szCs w:val="24"/>
          <w:highlight w:val="none"/>
        </w:rPr>
        <w:fldChar w:fldCharType="separate"/>
      </w:r>
      <w:r>
        <w:rPr>
          <w:sz w:val="24"/>
          <w:szCs w:val="24"/>
          <w:highlight w:val="none"/>
        </w:rPr>
        <w:t xml:space="preserve">2.11.2.</w:t>
      </w:r>
      <w:r>
        <w:rPr>
          <w:sz w:val="24"/>
          <w:szCs w:val="24"/>
          <w:highlight w:val="none"/>
        </w:rPr>
        <w:fldChar w:fldCharType="end"/>
      </w:r>
      <w:r>
        <w:rPr>
          <w:sz w:val="24"/>
          <w:szCs w:val="24"/>
          <w:highlight w:val="none"/>
        </w:rPr>
        <w:t xml:space="preserve"> настоящей Документации</w:t>
      </w:r>
      <w:r>
        <w:rPr>
          <w:sz w:val="24"/>
          <w:szCs w:val="24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93"/>
        <w:ind w:left="0" w:right="0" w:firstLine="0"/>
        <w:jc w:val="both"/>
        <w:spacing w:after="0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4"/>
          <w:szCs w:val="24"/>
          <w:highlight w:val="none"/>
        </w:rPr>
        <w:t xml:space="preserve">2.11.7. Повышение цены имущества осуществляется Участниками торгов </w:t>
      </w:r>
      <w:r>
        <w:rPr>
          <w:sz w:val="24"/>
          <w:szCs w:val="24"/>
          <w:highlight w:val="none"/>
        </w:rPr>
        <w:br/>
      </w:r>
      <w:r>
        <w:rPr>
          <w:sz w:val="24"/>
          <w:szCs w:val="24"/>
          <w:highlight w:val="none"/>
        </w:rPr>
        <w:t xml:space="preserve">на любом этапе снижения цены, включая цену отсечения</w:t>
      </w:r>
      <w:r>
        <w:rPr>
          <w:sz w:val="24"/>
          <w:szCs w:val="24"/>
          <w:highlight w:val="none"/>
        </w:rPr>
        <w:t xml:space="preserve">. </w:t>
      </w:r>
      <w:r>
        <w:rPr>
          <w:sz w:val="24"/>
          <w:szCs w:val="24"/>
          <w:highlight w:val="none"/>
        </w:rPr>
        <w:t xml:space="preserve">После заявления Участником торгов текущей цены продажи торги продолжаются в течение времени, указанного Организатором торгов в информационном сообщении </w:t>
      </w:r>
      <w:r>
        <w:rPr>
          <w:sz w:val="24"/>
          <w:szCs w:val="24"/>
          <w:highlight w:val="none"/>
        </w:rPr>
        <w:t xml:space="preserve">о проведении торгов, когда любой из Участников торгов может повысить цену на «шаг аукциона на повышение».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44"/>
        <w:ind w:left="0" w:right="0" w:firstLine="0"/>
        <w:keepNext w:val="0"/>
        <w:spacing w:before="0" w:after="0"/>
        <w:tabs>
          <w:tab w:val="left" w:pos="851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2.11.8.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Участник аукциона не имеет возможности делать две и более ставок подряд.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1245"/>
        <w:ind w:firstLine="0"/>
        <w:widowControl w:val="off"/>
        <w:tabs>
          <w:tab w:val="left" w:pos="1276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1043"/>
        <w:numPr>
          <w:ilvl w:val="1"/>
          <w:numId w:val="45"/>
        </w:numPr>
        <w:ind w:left="0" w:firstLine="0"/>
        <w:jc w:val="both"/>
        <w:keepNext w:val="0"/>
        <w:spacing w:after="0"/>
        <w:tabs>
          <w:tab w:val="left" w:pos="1134" w:leader="none"/>
        </w:tabs>
        <w:rPr>
          <w:sz w:val="24"/>
          <w:szCs w:val="24"/>
        </w:rPr>
      </w:pPr>
      <w:r/>
      <w:bookmarkStart w:id="52" w:name="_Toc190087937"/>
      <w:r>
        <w:rPr>
          <w:sz w:val="24"/>
          <w:szCs w:val="24"/>
        </w:rPr>
        <w:t xml:space="preserve">Подведение итогов.</w:t>
      </w:r>
      <w:bookmarkEnd w:id="5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После рассмотрения полученных Заявок Комиссия подводит итоги </w:t>
      </w:r>
      <w:r>
        <w:rPr>
          <w:rFonts w:ascii="Times New Roman" w:hAnsi="Times New Roman" w:cs="Times New Roman"/>
          <w:b w:val="0"/>
        </w:rPr>
        <w:t xml:space="preserve">по аукциону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путем определения победителя или признания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несостоявшимся</w:t>
      </w:r>
      <w:r>
        <w:rPr>
          <w:rFonts w:ascii="Times New Roman" w:hAnsi="Times New Roman" w:cs="Times New Roman"/>
          <w:b w:val="0"/>
        </w:rPr>
        <w:t xml:space="preserve">.</w: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</w:r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Подведение итогов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осуществляется </w:t>
      </w:r>
      <w:r>
        <w:rPr>
          <w:rFonts w:ascii="Times New Roman" w:hAnsi="Times New Roman" w:cs="Times New Roman"/>
          <w:b w:val="0"/>
        </w:rPr>
        <w:t xml:space="preserve">Комиссией в сроки, установленные в разделе 1 настоящей Документации, Извещении.</w: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</w:r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Победителем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признается участник, заявка на участие в </w:t>
      </w:r>
      <w:r>
        <w:rPr>
          <w:rFonts w:ascii="Times New Roman" w:hAnsi="Times New Roman" w:cs="Times New Roman"/>
          <w:b w:val="0"/>
        </w:rPr>
        <w:t xml:space="preserve">аукционе</w:t>
      </w:r>
      <w:r>
        <w:rPr>
          <w:rFonts w:ascii="Times New Roman" w:hAnsi="Times New Roman" w:cs="Times New Roman"/>
          <w:b w:val="0"/>
          <w:bCs w:val="0"/>
        </w:rPr>
        <w:t xml:space="preserve"> которого соответствует требованиям, установленным Документацией, и является наибольшей по стоимости. </w: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</w:r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По результатам проведения аукционных торгов </w:t>
      </w:r>
      <w:r>
        <w:rPr>
          <w:rFonts w:ascii="Times New Roman" w:hAnsi="Times New Roman" w:cs="Times New Roman"/>
          <w:b w:val="0"/>
          <w:bCs w:val="0"/>
        </w:rPr>
        <w:t xml:space="preserve">составляется итоговый протокол,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в котором фиксируется результаты проведения аукциона</w:t>
      </w:r>
      <w:r>
        <w:rPr>
          <w:rFonts w:ascii="Times New Roman" w:hAnsi="Times New Roman" w:cs="Times New Roman"/>
          <w:b w:val="0"/>
        </w:rPr>
        <w:t xml:space="preserve">.</w: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</w:r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</w:pPr>
      <w:r>
        <w:rPr>
          <w:rFonts w:ascii="Times New Roman" w:hAnsi="Times New Roman" w:cs="Times New Roman"/>
          <w:b w:val="0"/>
        </w:rPr>
        <w:t xml:space="preserve">К итоговому протоколу в обязательном порядке прикладывается </w:t>
      </w:r>
      <w:r>
        <w:rPr>
          <w:rFonts w:ascii="Times New Roman" w:hAnsi="Times New Roman" w:cs="Times New Roman"/>
          <w:b w:val="0"/>
        </w:rPr>
        <w:t xml:space="preserve">сводная таблица стоимости</w:t>
      </w:r>
      <w:r>
        <w:rPr>
          <w:rFonts w:ascii="Times New Roman" w:hAnsi="Times New Roman" w:cs="Times New Roman"/>
          <w:b w:val="0"/>
        </w:rPr>
        <w:t xml:space="preserve"> (форма 2.1., приложение № 3 к настоящей Документации)</w:t>
      </w:r>
      <w:r>
        <w:t xml:space="preserve">.</w:t>
      </w:r>
      <w:r/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</w:rPr>
        <w:t xml:space="preserve">Аукцион</w:t>
      </w:r>
      <w:r>
        <w:rPr>
          <w:rFonts w:ascii="Times New Roman" w:hAnsi="Times New Roman" w:cs="Times New Roman"/>
          <w:b w:val="0"/>
          <w:bCs w:val="0"/>
        </w:rPr>
        <w:t xml:space="preserve"> признается </w:t>
      </w:r>
      <w:r>
        <w:rPr>
          <w:rFonts w:ascii="Times New Roman" w:hAnsi="Times New Roman" w:cs="Times New Roman"/>
          <w:b w:val="0"/>
          <w:bCs w:val="0"/>
        </w:rPr>
        <w:t xml:space="preserve">несостоявшимся </w:t>
      </w:r>
      <w:r>
        <w:rPr>
          <w:rFonts w:ascii="Times New Roman" w:hAnsi="Times New Roman" w:cs="Times New Roman"/>
          <w:b w:val="0"/>
          <w:bCs w:val="0"/>
        </w:rPr>
        <w:t xml:space="preserve">в случаях: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243"/>
        <w:numPr>
          <w:ilvl w:val="0"/>
          <w:numId w:val="0"/>
        </w:numPr>
        <w:widowControl w:val="o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а) если по окончании срока подачи заявок подана только одна Заявка или не подано ни одной Заявки;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3"/>
        <w:numPr>
          <w:ilvl w:val="0"/>
          <w:numId w:val="0"/>
        </w:numPr>
        <w:widowControl w:val="o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б) если по результатам рассмотрения Заявок принято решение об отказе в допуске всем Участникам </w:t>
      </w:r>
      <w:r>
        <w:rPr>
          <w:sz w:val="24"/>
          <w:szCs w:val="24"/>
        </w:rPr>
        <w:t xml:space="preserve">аукциона</w:t>
      </w:r>
      <w:r>
        <w:rPr>
          <w:sz w:val="24"/>
          <w:szCs w:val="24"/>
        </w:rPr>
        <w:t xml:space="preserve">, подавшим Заявки;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3"/>
        <w:numPr>
          <w:ilvl w:val="0"/>
          <w:numId w:val="0"/>
        </w:numPr>
        <w:widowControl w:val="o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в) если по результатам рассмотрения Заявок принято решение о допуске только одного Участника </w:t>
      </w:r>
      <w:r>
        <w:rPr>
          <w:sz w:val="24"/>
          <w:szCs w:val="24"/>
        </w:rPr>
        <w:t xml:space="preserve">аукциона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3"/>
        <w:numPr>
          <w:ilvl w:val="0"/>
          <w:numId w:val="0"/>
        </w:numPr>
        <w:widowControl w:val="o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г) если в аукционе участвовал только один участник.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Если при проведении Аукциона была предоставлена только одна Заявка, либо принято решение о допуске только одного Участника </w:t>
      </w:r>
      <w:r>
        <w:rPr>
          <w:rFonts w:ascii="Times New Roman" w:hAnsi="Times New Roman" w:cs="Times New Roman"/>
          <w:b w:val="0"/>
          <w:bCs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или если в аукционе участвовал только один участник</w:t>
      </w:r>
      <w:r>
        <w:rPr>
          <w:rFonts w:ascii="Times New Roman" w:hAnsi="Times New Roman" w:cs="Times New Roman"/>
          <w:b w:val="0"/>
          <w:bCs w:val="0"/>
        </w:rPr>
        <w:t xml:space="preserve"> уполномоченный закупочный орган Организатора</w:t>
      </w:r>
      <w:r>
        <w:rPr>
          <w:rFonts w:ascii="Times New Roman" w:hAnsi="Times New Roman" w:cs="Times New Roman"/>
          <w:b w:val="0"/>
          <w:bCs w:val="0"/>
        </w:rPr>
        <w:t xml:space="preserve"> имеет право</w:t>
      </w:r>
      <w:r>
        <w:rPr>
          <w:rFonts w:ascii="Times New Roman" w:hAnsi="Times New Roman" w:cs="Times New Roman"/>
          <w:b w:val="0"/>
          <w:bCs w:val="0"/>
        </w:rPr>
        <w:t xml:space="preserve"> прин</w:t>
      </w:r>
      <w:r>
        <w:rPr>
          <w:rFonts w:ascii="Times New Roman" w:hAnsi="Times New Roman" w:cs="Times New Roman"/>
          <w:b w:val="0"/>
          <w:bCs w:val="0"/>
        </w:rPr>
        <w:t xml:space="preserve">я</w:t>
      </w:r>
      <w:r>
        <w:rPr>
          <w:rFonts w:ascii="Times New Roman" w:hAnsi="Times New Roman" w:cs="Times New Roman"/>
          <w:b w:val="0"/>
          <w:bCs w:val="0"/>
        </w:rPr>
        <w:t xml:space="preserve">т</w:t>
      </w:r>
      <w:r>
        <w:rPr>
          <w:rFonts w:ascii="Times New Roman" w:hAnsi="Times New Roman" w:cs="Times New Roman"/>
          <w:b w:val="0"/>
          <w:bCs w:val="0"/>
        </w:rPr>
        <w:t xml:space="preserve">ь</w:t>
      </w:r>
      <w:r>
        <w:rPr>
          <w:rFonts w:ascii="Times New Roman" w:hAnsi="Times New Roman" w:cs="Times New Roman"/>
          <w:b w:val="0"/>
          <w:bCs w:val="0"/>
        </w:rPr>
        <w:t xml:space="preserve"> решение о заключении договора с Участником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, подавшим такую Заявку при одновременном соблюдении следующих условий: 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243"/>
        <w:numPr>
          <w:ilvl w:val="4"/>
          <w:numId w:val="15"/>
        </w:numPr>
        <w:ind w:left="0" w:firstLine="0"/>
        <w:widowControl w:val="o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данный Участник </w:t>
      </w:r>
      <w:r>
        <w:rPr>
          <w:sz w:val="24"/>
          <w:szCs w:val="24"/>
        </w:rPr>
        <w:t xml:space="preserve">Аукциона</w:t>
      </w:r>
      <w:r>
        <w:rPr>
          <w:sz w:val="24"/>
          <w:szCs w:val="24"/>
        </w:rPr>
        <w:t xml:space="preserve"> соответствует требованиям Извещения</w:t>
      </w:r>
      <w:r>
        <w:rPr>
          <w:sz w:val="24"/>
          <w:szCs w:val="24"/>
        </w:rPr>
        <w:t xml:space="preserve">, Документации</w:t>
      </w:r>
      <w:r>
        <w:rPr>
          <w:sz w:val="24"/>
          <w:szCs w:val="24"/>
        </w:rPr>
        <w:t xml:space="preserve">, о чем принято соответствующее решение </w:t>
      </w:r>
      <w:r>
        <w:rPr>
          <w:sz w:val="24"/>
          <w:szCs w:val="24"/>
        </w:rPr>
        <w:t xml:space="preserve">Аукционной</w:t>
      </w:r>
      <w:r>
        <w:rPr>
          <w:sz w:val="24"/>
          <w:szCs w:val="24"/>
        </w:rPr>
        <w:t xml:space="preserve"> комиссией;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3"/>
        <w:numPr>
          <w:ilvl w:val="4"/>
          <w:numId w:val="15"/>
        </w:numPr>
        <w:ind w:left="0" w:firstLine="0"/>
        <w:widowControl w:val="off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договор заключается по цене, в объеме и на условиях, указанных таким единственным Участником </w:t>
      </w:r>
      <w:r>
        <w:rPr>
          <w:sz w:val="24"/>
          <w:szCs w:val="24"/>
        </w:rPr>
        <w:t xml:space="preserve">аукциона</w:t>
      </w:r>
      <w:r>
        <w:rPr>
          <w:sz w:val="24"/>
          <w:szCs w:val="24"/>
        </w:rPr>
        <w:t xml:space="preserve"> в его Заявке или на лучших для </w:t>
      </w:r>
      <w:r>
        <w:rPr>
          <w:sz w:val="24"/>
          <w:szCs w:val="24"/>
        </w:rPr>
        <w:t xml:space="preserve">Продавца</w:t>
      </w:r>
      <w:r>
        <w:rPr>
          <w:sz w:val="24"/>
          <w:szCs w:val="24"/>
        </w:rPr>
        <w:t xml:space="preserve"> условиях (в том числе достигнутых по результатам преддоговорных переговоров в случае их проведения).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случае отсутствия Участников, либо принятия решения об отказе в допуске всем Участникам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, Комиссия вправе назначить </w:t>
      </w:r>
      <w:r>
        <w:rPr>
          <w:rFonts w:ascii="Times New Roman" w:hAnsi="Times New Roman" w:cs="Times New Roman"/>
          <w:b w:val="0"/>
          <w:bCs w:val="0"/>
        </w:rPr>
        <w:t xml:space="preserve">повторный </w:t>
      </w:r>
      <w:r>
        <w:rPr>
          <w:rFonts w:ascii="Times New Roman" w:hAnsi="Times New Roman" w:cs="Times New Roman"/>
          <w:b w:val="0"/>
          <w:bCs w:val="0"/>
        </w:rPr>
        <w:t xml:space="preserve">Аукцион.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52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Если иное не установлено законом, лицо, выигравшее торги, и организатор торгов подписывают в день проведения аукциона протокол о результатах торгов, который имеет силу договора.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r/>
      <w:r/>
    </w:p>
    <w:p>
      <w:pPr>
        <w:pStyle w:val="1043"/>
        <w:numPr>
          <w:ilvl w:val="1"/>
          <w:numId w:val="45"/>
        </w:numPr>
        <w:ind w:left="0" w:firstLine="0"/>
        <w:jc w:val="both"/>
        <w:keepNext w:val="0"/>
        <w:spacing w:after="0"/>
        <w:tabs>
          <w:tab w:val="left" w:pos="1134" w:leader="none"/>
        </w:tabs>
        <w:rPr>
          <w:sz w:val="24"/>
          <w:szCs w:val="24"/>
        </w:rPr>
      </w:pPr>
      <w:r/>
      <w:bookmarkStart w:id="53" w:name="_Toc190087938"/>
      <w:r>
        <w:rPr>
          <w:sz w:val="24"/>
          <w:szCs w:val="24"/>
        </w:rPr>
        <w:t xml:space="preserve">Проведение преддоговорных переговоров.</w:t>
      </w:r>
      <w:bookmarkEnd w:id="5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53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После подведения итогов </w:t>
      </w:r>
      <w:r>
        <w:rPr>
          <w:rFonts w:ascii="Times New Roman" w:hAnsi="Times New Roman" w:cs="Times New Roman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Продавец</w:t>
      </w:r>
      <w:r>
        <w:rPr>
          <w:rFonts w:ascii="Times New Roman" w:hAnsi="Times New Roman" w:cs="Times New Roman"/>
          <w:b w:val="0"/>
          <w:bCs w:val="0"/>
        </w:rPr>
        <w:t xml:space="preserve"> вправе провести преддоговорные переговоры с участником, признанным победителем (единственным участником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, с которым планируется заключить договор). 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53"/>
        </w:numPr>
        <w:ind w:left="0" w:firstLine="0"/>
        <w:keepNext w:val="0"/>
        <w:spacing w:before="0" w:after="0"/>
        <w:tabs>
          <w:tab w:val="left" w:pos="1276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Преддоговорные переговоры могут касаться вопросов увеличения цены договора без изменения объема реализуемой продук</w:t>
      </w:r>
      <w:r>
        <w:rPr>
          <w:rFonts w:ascii="Times New Roman" w:hAnsi="Times New Roman" w:cs="Times New Roman"/>
          <w:b w:val="0"/>
          <w:bCs w:val="0"/>
        </w:rPr>
        <w:t xml:space="preserve">ции, улучшения  условий исполнения договора для продавца (сокращение сроков исполнения договора (его отдельных этапов)), уточнения сроков исполнения обязательств по договору, в случае если договор не был подписан в планируемые сроки в связи с рассмотрением</w:t>
      </w:r>
      <w:r>
        <w:rPr>
          <w:rFonts w:ascii="Times New Roman" w:hAnsi="Times New Roman" w:cs="Times New Roman"/>
          <w:b w:val="0"/>
          <w:bCs w:val="0"/>
        </w:rPr>
        <w:t xml:space="preserve"> жалобы, в связи с административным производством, с судебным разбирательством, с необходимостью соблюдения корпоративных требований по заключению договора, включения/исключения условий, обусловленных изменениями законодательства или предписаниями органов </w:t>
      </w:r>
      <w:r>
        <w:rPr>
          <w:rFonts w:ascii="Times New Roman" w:hAnsi="Times New Roman" w:cs="Times New Roman"/>
          <w:b w:val="0"/>
          <w:bCs w:val="0"/>
        </w:rPr>
        <w:t xml:space="preserve">государственной власти, органов местного самоуправления. В ходе проведения преддоговорных переговоров в текст проекта договора могут быть внесены корректировки, уточнения, не ухудшающие суть технического предложения участника и условий исполнения договора.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53"/>
        </w:numPr>
        <w:ind w:left="0" w:firstLine="0"/>
        <w:keepNext w:val="0"/>
        <w:spacing w:before="0" w:after="0"/>
        <w:tabs>
          <w:tab w:val="left" w:pos="1276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Проведение преддоговорных переговоров не должно давать преимущественных условий победителю (единственному участнику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, с которым планируется заключить договор). Результаты проведения преддоговорных переговоров оформляются соглашением о проведении преддоговорных переговоров.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spacing w:after="0"/>
      </w:pPr>
      <w:r/>
      <w:r/>
    </w:p>
    <w:p>
      <w:pPr>
        <w:pStyle w:val="1043"/>
        <w:numPr>
          <w:ilvl w:val="1"/>
          <w:numId w:val="45"/>
        </w:numPr>
        <w:ind w:left="0" w:firstLine="0"/>
        <w:jc w:val="both"/>
        <w:keepNext w:val="0"/>
        <w:spacing w:after="0"/>
        <w:tabs>
          <w:tab w:val="left" w:pos="1134" w:leader="none"/>
        </w:tabs>
        <w:rPr>
          <w:sz w:val="24"/>
          <w:szCs w:val="24"/>
        </w:rPr>
      </w:pPr>
      <w:r/>
      <w:bookmarkStart w:id="54" w:name="_Toc190087939"/>
      <w:r>
        <w:rPr>
          <w:sz w:val="24"/>
          <w:szCs w:val="24"/>
        </w:rPr>
        <w:t xml:space="preserve">Заключение договора.</w:t>
      </w:r>
      <w:bookmarkEnd w:id="5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54"/>
        </w:numPr>
        <w:ind w:left="0" w:firstLine="0"/>
        <w:jc w:val="both"/>
        <w:widowControl w:val="off"/>
        <w:tabs>
          <w:tab w:val="left" w:pos="993" w:leader="none"/>
          <w:tab w:val="left" w:pos="1276" w:leader="none"/>
        </w:tabs>
        <w:rPr>
          <w:bCs/>
        </w:rPr>
      </w:pPr>
      <w:r>
        <w:t xml:space="preserve">Договор по результатам </w:t>
      </w:r>
      <w:r>
        <w:t xml:space="preserve">аукциона</w:t>
      </w:r>
      <w:r>
        <w:t xml:space="preserve"> заключается в срок не позднее чем через двадцать </w:t>
      </w:r>
      <w:r>
        <w:t xml:space="preserve">рабочих </w:t>
      </w:r>
      <w:r>
        <w:t xml:space="preserve">дней с даты итогового протокола. В случае необходимости одобрения органом управления </w:t>
      </w:r>
      <w:r>
        <w:t xml:space="preserve">Продавца</w:t>
      </w:r>
      <w:r>
        <w:t xml:space="preserve"> в соответствии с законодательством Российской Федерации заключения договора или в случае обжалования в судебном порядке действий (бездействия) </w:t>
      </w:r>
      <w:r>
        <w:t xml:space="preserve">Продавца</w:t>
      </w:r>
      <w:r>
        <w:t xml:space="preserve">, </w:t>
      </w:r>
      <w:r>
        <w:t xml:space="preserve">аукционной</w:t>
      </w:r>
      <w:r>
        <w:t xml:space="preserve"> комиссии, оператора электронной площадки договор должен быть заключен в сроки, установленные законодательством</w:t>
      </w:r>
      <w:r>
        <w:t xml:space="preserve">.</w:t>
      </w:r>
      <w:r>
        <w:rPr>
          <w:bCs/>
        </w:rPr>
      </w:r>
      <w:r>
        <w:rPr>
          <w:bCs/>
        </w:rPr>
      </w:r>
    </w:p>
    <w:p>
      <w:pPr>
        <w:pStyle w:val="1216"/>
        <w:numPr>
          <w:ilvl w:val="2"/>
          <w:numId w:val="54"/>
        </w:numPr>
        <w:ind w:left="0" w:firstLine="0"/>
        <w:jc w:val="both"/>
        <w:widowControl w:val="off"/>
        <w:tabs>
          <w:tab w:val="left" w:pos="993" w:leader="none"/>
          <w:tab w:val="left" w:pos="1276" w:leader="none"/>
        </w:tabs>
        <w:rPr>
          <w:bCs/>
        </w:rPr>
      </w:pPr>
      <w:r>
        <w:t xml:space="preserve">Договор по результатам </w:t>
      </w:r>
      <w:r>
        <w:t xml:space="preserve">аукциона</w:t>
      </w:r>
      <w:r>
        <w:t xml:space="preserve"> заключается на условиях, которые предусмотрены проектом договора, документацией, извещением о </w:t>
      </w:r>
      <w:r>
        <w:t xml:space="preserve">Аукционе</w:t>
      </w:r>
      <w:r>
        <w:t xml:space="preserve"> и заявкой победителя </w:t>
      </w:r>
      <w:r>
        <w:t xml:space="preserve">такого аукциона</w:t>
      </w:r>
      <w:r>
        <w:t xml:space="preserve">, с которым заключается договор с учетом результатов преддоговорных переговоров в случае их проведения. По результатам </w:t>
      </w:r>
      <w:r>
        <w:t xml:space="preserve">аукциона</w:t>
      </w:r>
      <w:r>
        <w:t xml:space="preserve"> с участником может быть заключено также несколько договоров.</w:t>
      </w:r>
      <w:r>
        <w:t xml:space="preserve"> </w:t>
      </w:r>
      <w:r>
        <w:rPr>
          <w:bCs/>
        </w:rPr>
      </w:r>
      <w:r>
        <w:rPr>
          <w:bCs/>
        </w:rPr>
      </w:r>
    </w:p>
    <w:p>
      <w:pPr>
        <w:pStyle w:val="1216"/>
        <w:numPr>
          <w:ilvl w:val="2"/>
          <w:numId w:val="54"/>
        </w:numPr>
        <w:ind w:left="0" w:firstLine="0"/>
        <w:jc w:val="both"/>
        <w:widowControl w:val="off"/>
        <w:tabs>
          <w:tab w:val="left" w:pos="993" w:leader="none"/>
          <w:tab w:val="left" w:pos="1276" w:leader="none"/>
        </w:tabs>
        <w:rPr>
          <w:bCs/>
        </w:rPr>
      </w:pPr>
      <w:r>
        <w:rPr>
          <w:bCs/>
        </w:rPr>
        <w:t xml:space="preserve">Комиссия отклоняет участника </w:t>
      </w:r>
      <w:r>
        <w:t xml:space="preserve">аукциона</w:t>
      </w:r>
      <w:r>
        <w:rPr>
          <w:bCs/>
        </w:rPr>
        <w:t xml:space="preserve"> от участия, а </w:t>
      </w:r>
      <w:r>
        <w:rPr>
          <w:bCs/>
        </w:rPr>
        <w:t xml:space="preserve">Продавец</w:t>
      </w:r>
      <w:r>
        <w:rPr>
          <w:bCs/>
        </w:rPr>
        <w:t xml:space="preserve"> отказывается от заключения договора с победителем (единственным участником </w:t>
      </w:r>
      <w:r>
        <w:t xml:space="preserve">аукциона</w:t>
      </w:r>
      <w:r>
        <w:rPr>
          <w:bCs/>
        </w:rPr>
        <w:t xml:space="preserve">, с которым планируется заключить договор) в любой момент до заключения договора, если </w:t>
      </w:r>
      <w:r>
        <w:rPr>
          <w:bCs/>
        </w:rPr>
        <w:t xml:space="preserve">Продавец </w:t>
      </w:r>
      <w:r>
        <w:rPr>
          <w:bCs/>
        </w:rPr>
        <w:t xml:space="preserve">или Комиссия обнаружит, что участник </w:t>
      </w:r>
      <w:r>
        <w:t xml:space="preserve">аукциона</w:t>
      </w:r>
      <w:r>
        <w:rPr>
          <w:bCs/>
        </w:rPr>
        <w:t xml:space="preserve"> </w:t>
      </w:r>
      <w:r>
        <w:rPr>
          <w:bCs/>
        </w:rPr>
        <w:t xml:space="preserve">не соответствует требованиям, установленным в Документации или предоставил недостоверную информацию (сведения) в отношении своего соответствия указанным требованиям.</w:t>
      </w:r>
      <w:r>
        <w:rPr>
          <w:bCs/>
        </w:rPr>
      </w:r>
      <w:r>
        <w:rPr>
          <w:bCs/>
        </w:rPr>
      </w:r>
    </w:p>
    <w:p>
      <w:pPr>
        <w:pStyle w:val="1216"/>
        <w:numPr>
          <w:ilvl w:val="2"/>
          <w:numId w:val="54"/>
        </w:numPr>
        <w:ind w:left="0" w:firstLine="0"/>
        <w:jc w:val="both"/>
        <w:widowControl w:val="off"/>
        <w:tabs>
          <w:tab w:val="left" w:pos="993" w:leader="none"/>
          <w:tab w:val="left" w:pos="1276" w:leader="none"/>
        </w:tabs>
        <w:rPr>
          <w:bCs/>
        </w:rPr>
      </w:pPr>
      <w:r>
        <w:rPr>
          <w:bCs/>
        </w:rPr>
        <w:t xml:space="preserve">Участник </w:t>
      </w:r>
      <w:r>
        <w:t xml:space="preserve">аукциона</w:t>
      </w:r>
      <w:r>
        <w:rPr>
          <w:bCs/>
        </w:rPr>
        <w:t xml:space="preserve">, признанный победителем, утрачивает статус победителя, и его действия (бездействия) означают отказ от заключения договора в случае уклонения или отказа Участника </w:t>
      </w:r>
      <w:r>
        <w:t xml:space="preserve">аукциона</w:t>
      </w:r>
      <w:r>
        <w:rPr>
          <w:bCs/>
        </w:rPr>
        <w:t xml:space="preserve"> от заключения договора, в том числе путем предложения </w:t>
      </w:r>
      <w:r>
        <w:rPr>
          <w:bCs/>
        </w:rPr>
        <w:t xml:space="preserve">Продавцу</w:t>
      </w:r>
      <w:r>
        <w:rPr>
          <w:bCs/>
        </w:rPr>
        <w:t xml:space="preserve"> внести существенные изменения, ухудшающие для </w:t>
      </w:r>
      <w:r>
        <w:rPr>
          <w:bCs/>
        </w:rPr>
        <w:t xml:space="preserve">Продавца </w:t>
      </w:r>
      <w:r>
        <w:rPr>
          <w:bCs/>
        </w:rPr>
        <w:t xml:space="preserve">условия договора.</w:t>
      </w:r>
      <w:r>
        <w:rPr>
          <w:bCs/>
        </w:rPr>
      </w:r>
      <w:r>
        <w:rPr>
          <w:bCs/>
        </w:rPr>
      </w:r>
    </w:p>
    <w:p>
      <w:pPr>
        <w:pStyle w:val="1216"/>
        <w:numPr>
          <w:ilvl w:val="2"/>
          <w:numId w:val="54"/>
        </w:numPr>
        <w:ind w:left="0" w:firstLine="0"/>
        <w:jc w:val="both"/>
        <w:widowControl w:val="off"/>
        <w:tabs>
          <w:tab w:val="left" w:pos="993" w:leader="none"/>
          <w:tab w:val="left" w:pos="1276" w:leader="none"/>
        </w:tabs>
      </w:pPr>
      <w:r/>
      <w:bookmarkStart w:id="55" w:name="_Ref302132333"/>
      <w:r>
        <w:rPr>
          <w:bCs/>
        </w:rPr>
        <w:t xml:space="preserve">При наступлении случаев, определенных в п. 2.1</w:t>
      </w:r>
      <w:r>
        <w:rPr>
          <w:bCs/>
        </w:rPr>
        <w:t xml:space="preserve">4</w:t>
      </w:r>
      <w:r>
        <w:rPr>
          <w:bCs/>
        </w:rPr>
        <w:t xml:space="preserve">.</w:t>
      </w:r>
      <w:r>
        <w:rPr>
          <w:bCs/>
        </w:rPr>
        <w:t xml:space="preserve">3</w:t>
      </w:r>
      <w:r>
        <w:rPr>
          <w:bCs/>
        </w:rPr>
        <w:t xml:space="preserve">, 2.1</w:t>
      </w:r>
      <w:r>
        <w:rPr>
          <w:bCs/>
        </w:rPr>
        <w:t xml:space="preserve">4</w:t>
      </w:r>
      <w:r>
        <w:rPr>
          <w:bCs/>
        </w:rPr>
        <w:t xml:space="preserve">.</w:t>
      </w:r>
      <w:r>
        <w:rPr>
          <w:bCs/>
        </w:rPr>
        <w:t xml:space="preserve">4</w:t>
      </w:r>
      <w:r>
        <w:rPr>
          <w:bCs/>
        </w:rPr>
        <w:t xml:space="preserve">., </w:t>
      </w:r>
      <w:r>
        <w:rPr>
          <w:bCs/>
        </w:rPr>
        <w:t xml:space="preserve">Продавец</w:t>
      </w:r>
      <w:r>
        <w:rPr>
          <w:bCs/>
        </w:rPr>
        <w:t xml:space="preserve"> имеет право заключить договор с участником, заявке которого по результатам рассмотрения и сопоставления Заявок присвоено второе место либо рассмотреть вопрос о повторном проведении </w:t>
      </w:r>
      <w:r>
        <w:t xml:space="preserve">аукциона</w:t>
      </w:r>
      <w:r>
        <w:rPr>
          <w:bCs/>
        </w:rPr>
        <w:t xml:space="preserve">. </w:t>
      </w:r>
      <w:bookmarkEnd w:id="55"/>
      <w:r>
        <w:t xml:space="preserve">При этом срок для подписания договора будет аналогичен сроку, предусмотренному в п. 2.1</w:t>
      </w:r>
      <w:r>
        <w:t xml:space="preserve">4</w:t>
      </w:r>
      <w:r>
        <w:t xml:space="preserve">.1. </w:t>
      </w:r>
      <w:r>
        <w:t xml:space="preserve">настоящей Документации.</w:t>
      </w:r>
      <w:r/>
    </w:p>
    <w:p>
      <w:pPr>
        <w:pStyle w:val="1044"/>
        <w:numPr>
          <w:ilvl w:val="2"/>
          <w:numId w:val="54"/>
        </w:numPr>
        <w:ind w:left="0" w:firstLine="0"/>
        <w:keepNext w:val="0"/>
        <w:spacing w:before="0" w:after="0"/>
        <w:tabs>
          <w:tab w:val="left" w:pos="1276" w:leader="none"/>
        </w:tabs>
        <w:rPr>
          <w:rFonts w:ascii="Times New Roman" w:hAnsi="Times New Roman" w:cs="Times New Roman"/>
          <w:bCs w:val="0"/>
          <w:color w:val="0000ff"/>
        </w:rPr>
      </w:pPr>
      <w:r>
        <w:rPr>
          <w:rFonts w:ascii="Times New Roman" w:hAnsi="Times New Roman" w:cs="Times New Roman"/>
          <w:b w:val="0"/>
          <w:bCs w:val="0"/>
        </w:rPr>
        <w:t xml:space="preserve">Продавец </w:t>
      </w:r>
      <w:r>
        <w:rPr>
          <w:rFonts w:ascii="Times New Roman" w:hAnsi="Times New Roman" w:cs="Times New Roman"/>
          <w:b w:val="0"/>
          <w:bCs w:val="0"/>
        </w:rPr>
        <w:t xml:space="preserve">передаёт</w:t>
      </w:r>
      <w:r>
        <w:rPr>
          <w:rFonts w:ascii="Times New Roman" w:hAnsi="Times New Roman" w:cs="Times New Roman"/>
          <w:b w:val="0"/>
          <w:bCs w:val="0"/>
        </w:rPr>
        <w:t xml:space="preserve"> подписанный проект договора в течение 2 (двух) рабочих дней с даты </w:t>
      </w:r>
      <w:r>
        <w:rPr>
          <w:rFonts w:ascii="Times New Roman" w:hAnsi="Times New Roman" w:cs="Times New Roman"/>
          <w:b w:val="0"/>
          <w:bCs w:val="0"/>
        </w:rPr>
        <w:t xml:space="preserve">публикации на ЭТП итогового протокола</w:t>
      </w:r>
      <w:r>
        <w:rPr>
          <w:rFonts w:ascii="Times New Roman" w:hAnsi="Times New Roman" w:cs="Times New Roman"/>
          <w:b w:val="0"/>
          <w:bCs w:val="0"/>
        </w:rPr>
        <w:t xml:space="preserve">. Участник подписывает проект договора в течение 3 (трех) рабочих дней с </w:t>
      </w:r>
      <w:r>
        <w:rPr>
          <w:rFonts w:ascii="Times New Roman" w:hAnsi="Times New Roman" w:cs="Times New Roman"/>
          <w:b w:val="0"/>
          <w:bCs w:val="0"/>
        </w:rPr>
        <w:t xml:space="preserve">даты передачи</w:t>
      </w:r>
      <w:r>
        <w:rPr>
          <w:rFonts w:ascii="Times New Roman" w:hAnsi="Times New Roman" w:cs="Times New Roman"/>
          <w:b w:val="0"/>
          <w:bCs w:val="0"/>
        </w:rPr>
        <w:t xml:space="preserve"> ему проекта договора, подписанного Продавцом, и </w:t>
      </w:r>
      <w:r>
        <w:rPr>
          <w:rFonts w:ascii="Times New Roman" w:hAnsi="Times New Roman" w:cs="Times New Roman"/>
          <w:b w:val="0"/>
          <w:bCs w:val="0"/>
        </w:rPr>
        <w:t xml:space="preserve">передаёт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Продавцу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Cs w:val="0"/>
          <w:color w:val="0000ff"/>
        </w:rPr>
      </w:r>
      <w:r>
        <w:rPr>
          <w:rFonts w:ascii="Times New Roman" w:hAnsi="Times New Roman" w:cs="Times New Roman"/>
          <w:bCs w:val="0"/>
          <w:color w:val="0000ff"/>
        </w:rPr>
      </w:r>
    </w:p>
    <w:p>
      <w:pPr>
        <w:spacing w:after="0"/>
      </w:pPr>
      <w:r/>
      <w:r/>
    </w:p>
    <w:p>
      <w:pPr>
        <w:pStyle w:val="1043"/>
        <w:numPr>
          <w:ilvl w:val="1"/>
          <w:numId w:val="45"/>
        </w:numPr>
        <w:ind w:left="0" w:firstLine="0"/>
        <w:jc w:val="both"/>
        <w:keepNext w:val="0"/>
        <w:spacing w:after="0"/>
        <w:tabs>
          <w:tab w:val="left" w:pos="1134" w:leader="none"/>
        </w:tabs>
        <w:rPr>
          <w:sz w:val="24"/>
          <w:szCs w:val="24"/>
        </w:rPr>
      </w:pPr>
      <w:r/>
      <w:bookmarkStart w:id="56" w:name="_Toc190087940"/>
      <w:r>
        <w:rPr>
          <w:sz w:val="24"/>
          <w:szCs w:val="24"/>
        </w:rPr>
        <w:t xml:space="preserve">Изменение и расторжение договора</w:t>
      </w:r>
      <w:bookmarkEnd w:id="5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19"/>
        </w:numPr>
        <w:ind w:left="0" w:firstLine="0"/>
        <w:keepNext w:val="0"/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19"/>
        </w:numPr>
        <w:ind w:left="0" w:firstLine="0"/>
        <w:keepNext w:val="0"/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исполн</w:t>
      </w:r>
      <w:r>
        <w:rPr>
          <w:rFonts w:ascii="Times New Roman" w:hAnsi="Times New Roman" w:cs="Times New Roman"/>
          <w:b w:val="0"/>
          <w:bCs w:val="0"/>
        </w:rPr>
        <w:t xml:space="preserve">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</w:t>
      </w:r>
      <w:r>
        <w:rPr>
          <w:rFonts w:ascii="Times New Roman" w:hAnsi="Times New Roman" w:cs="Times New Roman"/>
          <w:b w:val="0"/>
          <w:bCs w:val="0"/>
        </w:rPr>
        <w:t xml:space="preserve">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19"/>
        </w:numPr>
        <w:ind w:left="0" w:firstLine="0"/>
        <w:keepNext w:val="0"/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исп</w:t>
      </w:r>
      <w:r>
        <w:rPr>
          <w:rFonts w:ascii="Times New Roman" w:hAnsi="Times New Roman" w:cs="Times New Roman"/>
          <w:b w:val="0"/>
          <w:bCs w:val="0"/>
        </w:rPr>
        <w:t xml:space="preserve">олнении договоров на поставку товаров (выполнение работ, оказание услуг) поставщик (исполнитель, подрядчик), при условии исполнения обязательств по договору вправе переуступить право требования (факторинг) в пользу иного лица (финансового агента, фактора).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19"/>
        </w:numPr>
        <w:ind w:left="0" w:firstLine="0"/>
        <w:keepNext w:val="0"/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Расторжение договора, в том числе односторонний отказ от договора допускается по основаниям и в порядке, предусмотренном действующим законодательством и договором.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r/>
      <w:r/>
    </w:p>
    <w:p>
      <w:pPr>
        <w:pStyle w:val="1216"/>
        <w:numPr>
          <w:ilvl w:val="0"/>
          <w:numId w:val="19"/>
        </w:numPr>
        <w:ind w:left="0" w:firstLine="0"/>
        <w:jc w:val="both"/>
        <w:widowControl w:val="off"/>
        <w:tabs>
          <w:tab w:val="left" w:pos="993" w:leader="none"/>
        </w:tabs>
        <w:rPr>
          <w:b/>
        </w:rPr>
        <w:outlineLvl w:val="0"/>
      </w:pPr>
      <w:r/>
      <w:bookmarkStart w:id="57" w:name="_Toc316294937"/>
      <w:r/>
      <w:bookmarkStart w:id="58" w:name="_Ref316334856"/>
      <w:r/>
      <w:bookmarkStart w:id="59" w:name="_Toc425777344"/>
      <w:r/>
      <w:bookmarkStart w:id="60" w:name="_Toc190087941"/>
      <w:r>
        <w:rPr>
          <w:b/>
        </w:rPr>
        <w:t xml:space="preserve">ТРЕБОВАНИЯ, ПРЕДЪЯВЛЯЕМЫЕ К УЧАСТНИКАМ </w:t>
      </w:r>
      <w:bookmarkEnd w:id="57"/>
      <w:r/>
      <w:bookmarkEnd w:id="58"/>
      <w:r/>
      <w:bookmarkEnd w:id="59"/>
      <w:r>
        <w:rPr>
          <w:b/>
        </w:rPr>
        <w:t xml:space="preserve">АУКЦИОНА</w:t>
      </w:r>
      <w:bookmarkEnd w:id="60"/>
      <w:r>
        <w:rPr>
          <w:b/>
        </w:rPr>
      </w:r>
      <w:r>
        <w:rPr>
          <w:b/>
        </w:rPr>
      </w:r>
    </w:p>
    <w:p>
      <w:pPr>
        <w:pStyle w:val="1043"/>
        <w:numPr>
          <w:ilvl w:val="1"/>
          <w:numId w:val="23"/>
        </w:numPr>
        <w:ind w:left="0" w:firstLine="0"/>
        <w:jc w:val="left"/>
        <w:keepNext w:val="0"/>
        <w:spacing w:after="0"/>
        <w:tabs>
          <w:tab w:val="left" w:pos="993" w:leader="none"/>
        </w:tabs>
        <w:rPr>
          <w:sz w:val="24"/>
          <w:szCs w:val="24"/>
        </w:rPr>
      </w:pPr>
      <w:r/>
      <w:bookmarkStart w:id="61" w:name="_Toc190087942"/>
      <w:r>
        <w:rPr>
          <w:sz w:val="24"/>
          <w:szCs w:val="24"/>
        </w:rPr>
        <w:t xml:space="preserve">Общая часть.</w:t>
      </w:r>
      <w:bookmarkEnd w:id="61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Участником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может быть любое юридическое лицо или несколько юридических лиц, выступающих на стороне одного участника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, независимо от организационно-правовой формы, формы собственности, места нахождения и места происхождения капитала, в том числе индивидуальный предприниматель или несколько индивидуальных предпринимателей, выступающих на стороне одного участника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, </w:t>
      </w:r>
      <w:r>
        <w:rPr>
          <w:rFonts w:ascii="Times New Roman" w:hAnsi="Times New Roman" w:cs="Times New Roman"/>
          <w:b w:val="0"/>
          <w:bCs w:val="0"/>
        </w:rPr>
        <w:t xml:space="preserve">либо любое физическое лицо или несколько физических лиц, выступающих на стороне одного участника </w:t>
      </w:r>
      <w:r>
        <w:rPr>
          <w:rFonts w:ascii="Times New Roman" w:hAnsi="Times New Roman" w:cs="Times New Roman"/>
          <w:b w:val="0"/>
          <w:bCs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Участники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имеют право выступать в отношениях, связанных с осуществлением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, как непосредственно, так и через своих представителей. Полномочия представителей участников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подтверждаются доверенностью, выданной и оформленной в соответствии с требованиями действующего законодательства.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/>
      <w:bookmarkStart w:id="62" w:name="_Ref166312025"/>
      <w:r>
        <w:rPr>
          <w:rFonts w:ascii="Times New Roman" w:hAnsi="Times New Roman" w:cs="Times New Roman"/>
          <w:b w:val="0"/>
          <w:bCs w:val="0"/>
        </w:rPr>
        <w:t xml:space="preserve">Участник для того, чтобы принять участие в </w:t>
      </w:r>
      <w:r>
        <w:rPr>
          <w:rFonts w:ascii="Times New Roman" w:hAnsi="Times New Roman" w:cs="Times New Roman"/>
          <w:b w:val="0"/>
        </w:rPr>
        <w:t xml:space="preserve">аукционе</w:t>
      </w:r>
      <w:r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в настоящем разделе Документации.</w:t>
      </w:r>
      <w:bookmarkEnd w:id="62"/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Иностранные участники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 в составе заявки должны предоставить копии документов (апостилированные копии либо с переводом на русский язык), подтверждающие их соответствие </w:t>
      </w:r>
      <w:r>
        <w:rPr>
          <w:rFonts w:ascii="Times New Roman" w:hAnsi="Times New Roman" w:cs="Times New Roman"/>
          <w:b w:val="0"/>
        </w:rPr>
        <w:t xml:space="preserve">установленным в документации требованиям в соответствии с законодательством государства по месту его нахождения и (или) ведения деятельности, а также, в случае если это установлено документацией, краткую пояснительную записку, в которой они должны указать:</w: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</w:r>
    </w:p>
    <w:p>
      <w:pPr>
        <w:pStyle w:val="1257"/>
        <w:numPr>
          <w:ilvl w:val="0"/>
          <w:numId w:val="0"/>
        </w:numPr>
        <w:spacing w:line="240" w:lineRule="auto"/>
        <w:tabs>
          <w:tab w:val="left" w:pos="993" w:leader="none"/>
        </w:tabs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а)</w:t>
      </w:r>
      <w:r>
        <w:rPr>
          <w:rFonts w:eastAsia="Times New Roman"/>
          <w:bCs/>
          <w:sz w:val="24"/>
          <w:szCs w:val="24"/>
        </w:rPr>
        <w:tab/>
        <w:t xml:space="preserve">положения законодательства государства по месту его нахождения и (или) ведения деятельности, регламентирующие их правоспособность и условия осуществления деятельности, связанной с исполнением обязательств по договору, заключаемому по итогам </w:t>
      </w:r>
      <w:r>
        <w:rPr>
          <w:sz w:val="24"/>
          <w:szCs w:val="24"/>
        </w:rPr>
        <w:t xml:space="preserve">аукциона</w:t>
      </w:r>
      <w:r>
        <w:rPr>
          <w:rFonts w:eastAsia="Times New Roman"/>
          <w:bCs/>
          <w:sz w:val="24"/>
          <w:szCs w:val="24"/>
        </w:rPr>
        <w:t xml:space="preserve">;</w:t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pStyle w:val="1257"/>
        <w:numPr>
          <w:ilvl w:val="0"/>
          <w:numId w:val="0"/>
        </w:numPr>
        <w:spacing w:line="240" w:lineRule="auto"/>
        <w:tabs>
          <w:tab w:val="left" w:pos="993" w:leader="none"/>
        </w:tabs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б)</w:t>
      </w:r>
      <w:r>
        <w:rPr>
          <w:rFonts w:eastAsia="Times New Roman"/>
          <w:bCs/>
          <w:sz w:val="24"/>
          <w:szCs w:val="24"/>
        </w:rPr>
        <w:tab/>
        <w:t xml:space="preserve">наименование и реквизиты (номер и дата принятия, номер и дата действующей редакции) национальных нормативных правовых актов, в соответствии с которыми ведет свою деятельность иностранный участник </w:t>
      </w:r>
      <w:r>
        <w:rPr>
          <w:sz w:val="24"/>
          <w:szCs w:val="24"/>
        </w:rPr>
        <w:t xml:space="preserve">аукциона</w:t>
      </w:r>
      <w:r>
        <w:rPr>
          <w:rFonts w:eastAsia="Times New Roman"/>
          <w:bCs/>
          <w:sz w:val="24"/>
          <w:szCs w:val="24"/>
        </w:rPr>
        <w:t xml:space="preserve">.</w:t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spacing w:after="0"/>
      </w:pPr>
      <w:r/>
      <w:r/>
    </w:p>
    <w:p>
      <w:pPr>
        <w:pStyle w:val="1043"/>
        <w:numPr>
          <w:ilvl w:val="1"/>
          <w:numId w:val="23"/>
        </w:numPr>
        <w:ind w:left="0" w:firstLine="0"/>
        <w:jc w:val="left"/>
        <w:keepNext w:val="0"/>
        <w:spacing w:after="0"/>
        <w:tabs>
          <w:tab w:val="left" w:pos="993" w:leader="none"/>
        </w:tabs>
        <w:rPr>
          <w:sz w:val="24"/>
          <w:szCs w:val="24"/>
        </w:rPr>
      </w:pPr>
      <w:r/>
      <w:bookmarkStart w:id="63" w:name="_Toc190087943"/>
      <w:r>
        <w:rPr>
          <w:sz w:val="24"/>
          <w:szCs w:val="24"/>
        </w:rPr>
        <w:t xml:space="preserve">Обязательные требования к участникам </w:t>
      </w:r>
      <w:r>
        <w:rPr>
          <w:sz w:val="24"/>
          <w:szCs w:val="24"/>
        </w:rPr>
        <w:t xml:space="preserve">аукциона</w:t>
      </w:r>
      <w:r>
        <w:rPr>
          <w:sz w:val="24"/>
          <w:szCs w:val="24"/>
        </w:rPr>
        <w:t xml:space="preserve">.</w:t>
      </w:r>
      <w:bookmarkEnd w:id="6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23"/>
        </w:numPr>
        <w:contextualSpacing/>
        <w:ind w:left="0" w:firstLine="0"/>
        <w:jc w:val="both"/>
        <w:widowControl w:val="off"/>
        <w:tabs>
          <w:tab w:val="left" w:pos="993" w:leader="none"/>
        </w:tabs>
        <w:rPr>
          <w:b/>
        </w:rPr>
      </w:pPr>
      <w:r>
        <w:t xml:space="preserve">Участник </w:t>
      </w:r>
      <w:r>
        <w:t xml:space="preserve">аукциона</w:t>
      </w:r>
      <w:r>
        <w:rPr>
          <w:color w:val="000000"/>
        </w:rPr>
        <w:t xml:space="preserve"> для того, чтобы принять участие в </w:t>
      </w:r>
      <w:r>
        <w:t xml:space="preserve">аукционе</w:t>
      </w:r>
      <w:r>
        <w:rPr>
          <w:color w:val="000000"/>
        </w:rPr>
        <w:t xml:space="preserve"> и претендовать на победу должен </w:t>
      </w:r>
      <w:r>
        <w:rPr>
          <w:bCs/>
          <w:color w:val="000000"/>
        </w:rPr>
        <w:t xml:space="preserve">обладать гражданской правоспособностью в полном объеме для заключения и исполнения Договора, а также</w:t>
      </w:r>
      <w:r>
        <w:rPr>
          <w:color w:val="000000"/>
        </w:rPr>
        <w:t xml:space="preserve"> удовлетворять требованиям, установленным в п. 3.2.2</w:t>
      </w:r>
      <w:r>
        <w:rPr>
          <w:color w:val="000000"/>
        </w:rPr>
        <w:t xml:space="preserve">.</w:t>
      </w:r>
      <w:r>
        <w:rPr>
          <w:color w:val="000000"/>
        </w:rPr>
        <w:t xml:space="preserve"> настоящей Документации, а также требованиям, установленным в </w:t>
      </w:r>
      <w:r>
        <w:t xml:space="preserve">Приложении №1 «Техническое задание» к настоящей Документации.</w:t>
      </w:r>
      <w:r>
        <w:rPr>
          <w:b/>
        </w:rPr>
      </w:r>
      <w:r>
        <w:rPr>
          <w:b/>
        </w:rPr>
      </w:r>
    </w:p>
    <w:p>
      <w:pPr>
        <w:pStyle w:val="1216"/>
        <w:numPr>
          <w:ilvl w:val="2"/>
          <w:numId w:val="23"/>
        </w:numPr>
        <w:contextualSpacing/>
        <w:ind w:left="0" w:firstLine="0"/>
        <w:jc w:val="both"/>
        <w:widowControl w:val="off"/>
        <w:tabs>
          <w:tab w:val="left" w:pos="993" w:leader="none"/>
        </w:tabs>
        <w:rPr>
          <w:u w:val="single"/>
        </w:rPr>
      </w:pPr>
      <w:r>
        <w:rPr>
          <w:u w:val="single"/>
        </w:rPr>
        <w:t xml:space="preserve">Требование к дееспособности Участника </w:t>
      </w:r>
      <w:r>
        <w:rPr>
          <w:u w:val="single"/>
        </w:rPr>
        <w:t xml:space="preserve">аукциона</w:t>
      </w:r>
      <w:r>
        <w:rPr>
          <w:u w:val="single"/>
        </w:rPr>
        <w:t xml:space="preserve">:</w:t>
      </w:r>
      <w:r>
        <w:rPr>
          <w:u w:val="single"/>
        </w:rPr>
      </w:r>
      <w:r>
        <w:rPr>
          <w:u w:val="single"/>
        </w:rPr>
      </w:r>
    </w:p>
    <w:p>
      <w:pPr>
        <w:numPr>
          <w:ilvl w:val="0"/>
          <w:numId w:val="14"/>
        </w:numPr>
        <w:contextualSpacing/>
        <w:ind w:left="0" w:firstLine="0"/>
        <w:spacing w:after="0"/>
        <w:tabs>
          <w:tab w:val="left" w:pos="993" w:leader="none"/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соответствовать требованиям, устанавливаемым в соответствии с действующим законодательством Российской Федерации к лицам, осуществляющим выполнение договора;</w:t>
      </w:r>
      <w:r>
        <w:rPr>
          <w:color w:val="000000"/>
        </w:rPr>
      </w:r>
      <w:r>
        <w:rPr>
          <w:color w:val="000000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  <w:tab w:val="left" w:pos="993" w:leader="none"/>
        </w:tabs>
      </w:pPr>
      <w:r>
        <w:t xml:space="preserve">не находиться в процессе ликвидации;</w:t>
      </w:r>
      <w:r/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  <w:tab w:val="left" w:pos="993" w:leader="none"/>
        </w:tabs>
      </w:pPr>
      <w:r>
        <w:t xml:space="preserve">должно отсутствовать вступившее в законную силу решение арбитражного суда о признании Участника Аукциона банкротом и об открытии Конкурсного производства;</w:t>
      </w:r>
      <w:r/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  <w:tab w:val="left" w:pos="993" w:leader="none"/>
        </w:tabs>
        <w:rPr>
          <w:rStyle w:val="1247"/>
          <w:color w:val="auto"/>
          <w:sz w:val="24"/>
          <w:szCs w:val="24"/>
        </w:rPr>
      </w:pPr>
      <w:r>
        <w:t xml:space="preserve">деятельность участника </w:t>
      </w:r>
      <w:r>
        <w:t xml:space="preserve">аукциона</w:t>
      </w:r>
      <w:r>
        <w:t xml:space="preserve"> не должна быть приостановлена</w:t>
      </w:r>
      <w:r>
        <w:t xml:space="preserve"> в порядке, предусмотренном законодательством РФ;</w:t>
      </w:r>
      <w:r>
        <w:rPr>
          <w:rStyle w:val="1247"/>
          <w:color w:val="auto"/>
          <w:sz w:val="24"/>
          <w:szCs w:val="24"/>
        </w:rPr>
      </w:r>
      <w:r>
        <w:rPr>
          <w:rStyle w:val="1247"/>
          <w:color w:val="auto"/>
          <w:sz w:val="24"/>
          <w:szCs w:val="24"/>
        </w:rPr>
      </w:r>
    </w:p>
    <w:p>
      <w:pPr>
        <w:pStyle w:val="1248"/>
        <w:numPr>
          <w:ilvl w:val="0"/>
          <w:numId w:val="14"/>
        </w:numPr>
        <w:ind w:left="0" w:firstLine="0"/>
        <w:spacing w:line="240" w:lineRule="auto"/>
        <w:widowControl/>
        <w:tabs>
          <w:tab w:val="left" w:pos="851" w:leader="none"/>
          <w:tab w:val="left" w:pos="993" w:leader="none"/>
        </w:tabs>
        <w:rPr>
          <w:color w:val="000000"/>
        </w:rPr>
      </w:pPr>
      <w:r>
        <w:rPr>
          <w:rStyle w:val="1247"/>
          <w:sz w:val="24"/>
          <w:szCs w:val="24"/>
        </w:rPr>
        <w:t xml:space="preserve">не находиться в стадии реорганизации, в случае если реорганизация приведет к прекращению деятельности Участника </w:t>
      </w:r>
      <w:r>
        <w:t xml:space="preserve">аукциона</w:t>
      </w:r>
      <w:r>
        <w:rPr>
          <w:rStyle w:val="1247"/>
          <w:sz w:val="24"/>
          <w:szCs w:val="24"/>
        </w:rPr>
        <w:t xml:space="preserve">. Данный подпункт не применяется в случае реорганизации в форме преобразования юридического лица одной организационно-правовой формы в юридическое лицо другой организационно-правовой формы (ч. 5 ст. 58 ГК РФ)</w:t>
      </w:r>
      <w:r>
        <w:t xml:space="preserve">;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14"/>
        </w:numPr>
        <w:ind w:left="0" w:firstLine="0"/>
        <w:spacing w:after="0"/>
        <w:tabs>
          <w:tab w:val="left" w:pos="993" w:leader="none"/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иметь соответствующие разрешающие документы на осуществление видов деятельности, связанных с выполнением договора, указанные в Техническом задании; </w:t>
      </w:r>
      <w:r>
        <w:rPr>
          <w:color w:val="000000"/>
        </w:rPr>
      </w:r>
      <w:r>
        <w:rPr>
          <w:color w:val="000000"/>
        </w:rPr>
      </w:r>
    </w:p>
    <w:p>
      <w:pPr>
        <w:spacing w:after="0"/>
        <w:tabs>
          <w:tab w:val="left" w:pos="993" w:leader="none"/>
          <w:tab w:val="left" w:pos="1701" w:leader="none"/>
        </w:tabs>
      </w:pPr>
      <w:r/>
      <w:r/>
    </w:p>
    <w:p>
      <w:pPr>
        <w:pStyle w:val="1216"/>
        <w:numPr>
          <w:ilvl w:val="0"/>
          <w:numId w:val="23"/>
        </w:numPr>
        <w:ind w:left="0" w:firstLine="0"/>
        <w:widowControl w:val="off"/>
        <w:rPr>
          <w:b/>
        </w:rPr>
        <w:outlineLvl w:val="0"/>
      </w:pPr>
      <w:r/>
      <w:bookmarkStart w:id="64" w:name="_Toc190087944"/>
      <w:r>
        <w:rPr>
          <w:b/>
        </w:rPr>
        <w:t xml:space="preserve">ТРЕБОВАНИЯ К ЗАЯВКЕ НА УЧАСТИЕ В </w:t>
      </w:r>
      <w:r>
        <w:rPr>
          <w:b/>
        </w:rPr>
        <w:t xml:space="preserve">АУКЦИОНЕ</w:t>
      </w:r>
      <w:r>
        <w:rPr>
          <w:b/>
        </w:rPr>
        <w:t xml:space="preserve">.</w:t>
      </w:r>
      <w:bookmarkEnd w:id="64"/>
      <w:r>
        <w:rPr>
          <w:b/>
        </w:rPr>
      </w:r>
      <w:r>
        <w:rPr>
          <w:b/>
        </w:rPr>
      </w:r>
    </w:p>
    <w:p>
      <w:pPr>
        <w:pStyle w:val="1043"/>
        <w:numPr>
          <w:ilvl w:val="1"/>
          <w:numId w:val="23"/>
        </w:numPr>
        <w:ind w:left="0" w:firstLine="0"/>
        <w:jc w:val="both"/>
        <w:keepNext w:val="0"/>
        <w:spacing w:after="0"/>
        <w:rPr>
          <w:sz w:val="24"/>
          <w:szCs w:val="24"/>
        </w:rPr>
      </w:pPr>
      <w:r/>
      <w:bookmarkStart w:id="65" w:name="_Toc190087945"/>
      <w:r>
        <w:rPr>
          <w:sz w:val="24"/>
          <w:szCs w:val="24"/>
        </w:rPr>
        <w:t xml:space="preserve">Общие требования к заявке на участие в </w:t>
      </w:r>
      <w:r>
        <w:rPr>
          <w:sz w:val="24"/>
          <w:szCs w:val="24"/>
        </w:rPr>
        <w:t xml:space="preserve">аукционе</w:t>
      </w:r>
      <w:r>
        <w:rPr>
          <w:sz w:val="24"/>
          <w:szCs w:val="24"/>
        </w:rPr>
        <w:t xml:space="preserve">.</w:t>
      </w:r>
      <w:bookmarkEnd w:id="6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Неполное представление информации, запрашиваемой в Документации, или же подача заявки, не отвечающей требованиям Документации, является основанием для признания заявки не соответствующей требованиям документации и отклонения участника от участия в </w:t>
      </w:r>
      <w:r>
        <w:rPr>
          <w:rFonts w:ascii="Times New Roman" w:hAnsi="Times New Roman" w:cs="Times New Roman"/>
          <w:b w:val="0"/>
        </w:rPr>
        <w:t xml:space="preserve">аукционе</w:t>
      </w:r>
      <w:r>
        <w:rPr>
          <w:rFonts w:ascii="Times New Roman" w:hAnsi="Times New Roman" w:cs="Times New Roman"/>
          <w:b w:val="0"/>
          <w:bCs w:val="0"/>
        </w:rPr>
        <w:t xml:space="preserve">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Участник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готовит заявку на участие в соответствии с требованиями данного раздела.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описании документов заявки участник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Техническом задании.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, не должны допускать двусмысленных толкований.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заявки, имеются расхождения между обозначением сумм прописью и цифрами, то </w:t>
      </w:r>
      <w:r>
        <w:rPr>
          <w:rFonts w:ascii="Times New Roman" w:hAnsi="Times New Roman" w:cs="Times New Roman"/>
          <w:b w:val="0"/>
          <w:bCs w:val="0"/>
        </w:rPr>
        <w:t xml:space="preserve">Аукционной</w:t>
      </w:r>
      <w:r>
        <w:rPr>
          <w:rFonts w:ascii="Times New Roman" w:hAnsi="Times New Roman" w:cs="Times New Roman"/>
          <w:b w:val="0"/>
          <w:bCs w:val="0"/>
        </w:rPr>
        <w:t xml:space="preserve"> комиссией принимается к рассмотрению сумма, указанная прописью.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при наличии печати и заверенных подписью уполномоченного лица. 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Все документы, предоставляемые участниками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в составе заявки, должны быть заполнены по всем пунктам, за исключением пунктов, носящих рекомендательный характер.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Организатор</w:t>
      </w:r>
      <w:r>
        <w:rPr>
          <w:rFonts w:ascii="Times New Roman" w:hAnsi="Times New Roman" w:cs="Times New Roman"/>
          <w:b w:val="0"/>
          <w:bCs w:val="0"/>
        </w:rPr>
        <w:t xml:space="preserve"> обеспечивает разумную конфиденциальность относительно всех полученных от участников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сведений, в том числе содержащихся в заявках. Предоставление этой информации другим участникам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или третьим лицам возможно только в случаях, прямо предусмотренных действующим законодательством Российской Федерации.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spacing w:after="0"/>
      </w:pPr>
      <w:r/>
      <w:r/>
    </w:p>
    <w:p>
      <w:pPr>
        <w:pStyle w:val="1043"/>
        <w:numPr>
          <w:ilvl w:val="1"/>
          <w:numId w:val="23"/>
        </w:numPr>
        <w:ind w:left="0" w:firstLine="0"/>
        <w:jc w:val="both"/>
        <w:keepNext w:val="0"/>
        <w:spacing w:after="0"/>
        <w:rPr>
          <w:sz w:val="24"/>
          <w:szCs w:val="24"/>
        </w:rPr>
      </w:pPr>
      <w:r/>
      <w:bookmarkStart w:id="66" w:name="_Toc190087946"/>
      <w:r>
        <w:rPr>
          <w:sz w:val="24"/>
          <w:szCs w:val="24"/>
        </w:rPr>
        <w:t xml:space="preserve">Оформление заявки на участие, состав документов. Требования к документам, подтверждающим соответствие Участника </w:t>
      </w:r>
      <w:r>
        <w:rPr>
          <w:sz w:val="24"/>
          <w:szCs w:val="24"/>
        </w:rPr>
        <w:t xml:space="preserve">аукциона</w:t>
      </w:r>
      <w:r>
        <w:rPr>
          <w:sz w:val="24"/>
          <w:szCs w:val="24"/>
        </w:rPr>
        <w:t xml:space="preserve">.</w:t>
      </w:r>
      <w:bookmarkEnd w:id="6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23"/>
        </w:numPr>
        <w:ind w:left="0" w:firstLine="0"/>
        <w:jc w:val="both"/>
        <w:tabs>
          <w:tab w:val="left" w:pos="993" w:leader="none"/>
        </w:tabs>
      </w:pPr>
      <w:r>
        <w:t xml:space="preserve">Заявка Участника на участие </w:t>
      </w:r>
      <w:r>
        <w:rPr>
          <w:u w:val="single"/>
        </w:rPr>
        <w:t xml:space="preserve">состоит из </w:t>
      </w:r>
      <w:r>
        <w:rPr>
          <w:u w:val="single"/>
        </w:rPr>
        <w:t xml:space="preserve">одной</w:t>
      </w:r>
      <w:r>
        <w:rPr>
          <w:u w:val="single"/>
        </w:rPr>
        <w:t xml:space="preserve"> (единственной)</w:t>
      </w:r>
      <w:r>
        <w:rPr>
          <w:u w:val="single"/>
        </w:rPr>
        <w:t xml:space="preserve"> части</w:t>
      </w:r>
      <w:r>
        <w:rPr>
          <w:b/>
          <w:u w:val="single"/>
        </w:rPr>
        <w:t xml:space="preserve">. </w:t>
      </w:r>
      <w:r/>
    </w:p>
    <w:p>
      <w:pPr>
        <w:pStyle w:val="1216"/>
        <w:numPr>
          <w:ilvl w:val="2"/>
          <w:numId w:val="23"/>
        </w:numPr>
        <w:ind w:left="0" w:firstLine="0"/>
        <w:jc w:val="both"/>
        <w:tabs>
          <w:tab w:val="left" w:pos="993" w:leader="none"/>
        </w:tabs>
      </w:pPr>
      <w:r>
        <w:t xml:space="preserve">В заявке Участник должен подготовить следующие обязательные документы:</w:t>
      </w:r>
      <w:r/>
    </w:p>
    <w:p>
      <w:pPr>
        <w:pStyle w:val="1248"/>
        <w:numPr>
          <w:ilvl w:val="0"/>
          <w:numId w:val="34"/>
        </w:numPr>
        <w:ind w:left="0" w:firstLine="0"/>
        <w:spacing w:line="240" w:lineRule="auto"/>
        <w:widowControl/>
        <w:tabs>
          <w:tab w:val="left" w:pos="0" w:leader="none"/>
        </w:tabs>
      </w:pPr>
      <w:r>
        <w:t xml:space="preserve">опись документов, входящих в заявку;</w:t>
      </w:r>
      <w:r/>
    </w:p>
    <w:p>
      <w:pPr>
        <w:pStyle w:val="1248"/>
        <w:numPr>
          <w:ilvl w:val="0"/>
          <w:numId w:val="34"/>
        </w:numPr>
        <w:ind w:left="0" w:firstLine="0"/>
        <w:spacing w:line="240" w:lineRule="auto"/>
        <w:widowControl/>
        <w:tabs>
          <w:tab w:val="left" w:pos="0" w:leader="none"/>
        </w:tabs>
      </w:pPr>
      <w:r>
        <w:t xml:space="preserve">письмо о подаче оферты по форме и в соответствии с инструкциями, приведенными в настоящей Документации</w:t>
      </w:r>
      <w:r>
        <w:t xml:space="preserve"> с </w:t>
      </w:r>
      <w:r>
        <w:rPr>
          <w:b/>
        </w:rPr>
        <w:t xml:space="preserve">обязательным приложением </w:t>
      </w:r>
      <w:r>
        <w:rPr>
          <w:b/>
        </w:rPr>
        <w:t xml:space="preserve">сводной таблицы стоимости</w:t>
      </w:r>
      <w:r>
        <w:rPr>
          <w:b/>
        </w:rPr>
        <w:t xml:space="preserve"> </w:t>
      </w:r>
      <w:r>
        <w:t xml:space="preserve">(форма 2.1., приложение № 3 к настоящей Документации)</w:t>
      </w:r>
      <w:r>
        <w:t xml:space="preserve">;</w:t>
      </w:r>
      <w:r/>
    </w:p>
    <w:p>
      <w:pPr>
        <w:pStyle w:val="1248"/>
        <w:numPr>
          <w:ilvl w:val="0"/>
          <w:numId w:val="34"/>
        </w:numPr>
        <w:ind w:left="0" w:firstLine="0"/>
        <w:spacing w:line="240" w:lineRule="auto"/>
        <w:widowControl/>
        <w:tabs>
          <w:tab w:val="left" w:pos="0" w:leader="none"/>
        </w:tabs>
      </w:pPr>
      <w:r>
        <w:t xml:space="preserve">техническое предложение по форме и в соответствии с инструкциями, приведенными в настоящей документации;</w:t>
      </w:r>
      <w:r/>
    </w:p>
    <w:p>
      <w:pPr>
        <w:pStyle w:val="1245"/>
        <w:numPr>
          <w:ilvl w:val="0"/>
          <w:numId w:val="34"/>
        </w:numPr>
        <w:ind w:left="0" w:firstLine="0"/>
        <w:widowControl w:val="off"/>
        <w:tabs>
          <w:tab w:val="left" w:pos="851" w:leader="none"/>
          <w:tab w:val="left" w:pos="1620" w:leader="none"/>
        </w:tabs>
        <w:rPr>
          <w:szCs w:val="24"/>
        </w:rPr>
      </w:pPr>
      <w:r>
        <w:rPr>
          <w:szCs w:val="24"/>
        </w:rPr>
        <w:t xml:space="preserve">документы, подтверждающие соответствие Участника Аукциона требованиям настоящей Документации, указанные в п. 4.2.3. настоящей Документации;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0"/>
          <w:numId w:val="34"/>
        </w:numPr>
        <w:ind w:left="0" w:firstLine="0"/>
        <w:widowControl w:val="off"/>
        <w:tabs>
          <w:tab w:val="left" w:pos="851" w:leader="none"/>
          <w:tab w:val="left" w:pos="1620" w:leader="none"/>
        </w:tabs>
        <w:rPr>
          <w:szCs w:val="24"/>
        </w:rPr>
      </w:pPr>
      <w:r>
        <w:t xml:space="preserve">анкету Участника, по форме и в соответствии с инструкциями, приведенными в настоящей Документации;</w:t>
      </w:r>
      <w:r>
        <w:rPr>
          <w:szCs w:val="24"/>
        </w:rPr>
      </w:r>
      <w:r>
        <w:rPr>
          <w:szCs w:val="24"/>
        </w:rPr>
      </w:r>
    </w:p>
    <w:p>
      <w:pPr>
        <w:pStyle w:val="1248"/>
        <w:ind w:left="142" w:firstLine="0"/>
        <w:spacing w:line="240" w:lineRule="auto"/>
        <w:widowControl/>
        <w:tabs>
          <w:tab w:val="left" w:pos="0" w:leader="none"/>
        </w:tabs>
      </w:pPr>
      <w:r/>
      <w:r/>
    </w:p>
    <w:p>
      <w:pPr>
        <w:pStyle w:val="1248"/>
        <w:numPr>
          <w:ilvl w:val="2"/>
          <w:numId w:val="23"/>
        </w:numPr>
        <w:ind w:left="0" w:firstLine="0"/>
        <w:spacing w:line="240" w:lineRule="auto"/>
        <w:widowControl/>
        <w:tabs>
          <w:tab w:val="left" w:pos="0" w:leader="none"/>
          <w:tab w:val="left" w:pos="993" w:leader="none"/>
        </w:tabs>
      </w:pPr>
      <w:r>
        <w:t xml:space="preserve">Помимо документов, ука</w:t>
      </w:r>
      <w:r>
        <w:t xml:space="preserve">занных в п.4.2.2., </w:t>
      </w:r>
      <w:r>
        <w:t xml:space="preserve">в </w:t>
      </w:r>
      <w:r>
        <w:t xml:space="preserve">единственной </w:t>
      </w:r>
      <w:r>
        <w:t xml:space="preserve">части заявки Участник должен предоставить следующие документы, подтверждающие соответствие участника </w:t>
      </w:r>
      <w:r>
        <w:t xml:space="preserve">аукциона</w:t>
      </w:r>
      <w:r>
        <w:t xml:space="preserve"> требованиям настоящей Документации:</w:t>
      </w:r>
      <w:r/>
    </w:p>
    <w:p>
      <w:pPr>
        <w:pStyle w:val="1248"/>
        <w:numPr>
          <w:ilvl w:val="0"/>
          <w:numId w:val="40"/>
        </w:numPr>
        <w:ind w:left="0" w:firstLine="0"/>
        <w:spacing w:line="240" w:lineRule="auto"/>
        <w:widowControl/>
        <w:tabs>
          <w:tab w:val="left" w:pos="0" w:leader="none"/>
        </w:tabs>
      </w:pPr>
      <w:r>
        <w:t xml:space="preserve">Копию свидетельства о регистрации Участника в качестве юридического лица (индивидуального предпринимателя), подтверждающего регистрацию Участника</w:t>
      </w:r>
      <w:r>
        <w:t xml:space="preserve"> на территории Российской Федерации (для юридических лиц, зарегистрированных до 1 июля 2002 года дополнительно - свидетельство о внесении записи в Единый государственный реестр юридических лиц/Единый государственный реестр индивидуальных предпринимателей).</w:t>
      </w:r>
      <w:r/>
    </w:p>
    <w:p>
      <w:pPr>
        <w:pStyle w:val="1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участник – физическое лицо: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248"/>
        <w:ind w:firstLine="0"/>
        <w:spacing w:line="240" w:lineRule="auto"/>
        <w:widowControl/>
        <w:tabs>
          <w:tab w:val="left" w:pos="0" w:leader="none"/>
        </w:tabs>
      </w:pPr>
      <w:r>
        <w:t xml:space="preserve">- </w:t>
      </w:r>
      <w:r>
        <w:t xml:space="preserve">копию паспорта гражданина Российской Федерации или паспорта иного государства, или иной документ, его заменяющий в соответствии с требованиями действующего законодательства Российской Федерации</w:t>
      </w:r>
      <w:r/>
    </w:p>
    <w:p>
      <w:pPr>
        <w:pStyle w:val="1245"/>
        <w:ind w:firstLine="0"/>
        <w:widowControl w:val="off"/>
        <w:rPr>
          <w:szCs w:val="24"/>
        </w:rPr>
      </w:pPr>
      <w:r>
        <w:rPr>
          <w:szCs w:val="24"/>
        </w:rPr>
        <w:t xml:space="preserve">2) Копию устава в действующей редакции</w:t>
      </w:r>
      <w:r>
        <w:rPr>
          <w:szCs w:val="24"/>
        </w:rPr>
        <w:t xml:space="preserve">.</w:t>
      </w:r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rPr>
          <w:szCs w:val="24"/>
        </w:rPr>
      </w:pPr>
      <w:r>
        <w:rPr>
          <w:szCs w:val="24"/>
        </w:rPr>
        <w:t xml:space="preserve">3) Копию выписки из Единого государственного реестра юридических лиц (копию выписки из Единого государственного реестра для ин</w:t>
      </w:r>
      <w:r>
        <w:rPr>
          <w:szCs w:val="24"/>
        </w:rPr>
        <w:t xml:space="preserve">дивидуальных предпринимателей) с указанием сведений, что Участник не находится в состоянии реорганизации или ликвидации, выданной соответствующим подразделением Федеральной налоговой службы не ранее чем за 60 (шестьдесят) дней до срока окончания подачи зая</w:t>
      </w:r>
      <w:r>
        <w:rPr>
          <w:szCs w:val="24"/>
        </w:rPr>
        <w:t xml:space="preserve">вок. Допускается предоставление выписки из ЕГРЮЛ/ЕГРИП в форме электронного документа в соответствии со ст. 7 Федерального закона от 08.08.2001 № 129-ФЗ (ред. от 13.07.2015) «О государственной регистрации юридических лиц и индивидуальных предпринимателей».</w:t>
      </w:r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rPr>
          <w:szCs w:val="24"/>
        </w:rPr>
      </w:pPr>
      <w:r>
        <w:rPr>
          <w:szCs w:val="24"/>
        </w:rPr>
        <w:t xml:space="preserve">4) Копии документов (приказов, протоколов собрания учредителей о назначении руководителя, и т.д.), подтверждающих полномочия лица, подписавшего Заявку, а также его право на заключение соответствующего Договора по результатам </w:t>
      </w:r>
      <w:r>
        <w:t xml:space="preserve">аукциона</w:t>
      </w:r>
      <w:r>
        <w:rPr>
          <w:szCs w:val="24"/>
        </w:rPr>
        <w:t xml:space="preserve">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доверенность.</w:t>
      </w:r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tabs>
          <w:tab w:val="left" w:pos="851" w:leader="none"/>
          <w:tab w:val="left" w:pos="1620" w:leader="none"/>
        </w:tabs>
        <w:rPr>
          <w:szCs w:val="24"/>
        </w:rPr>
      </w:pPr>
      <w:r>
        <w:rPr>
          <w:szCs w:val="24"/>
        </w:rPr>
        <w:t xml:space="preserve">5</w:t>
      </w:r>
      <w:r>
        <w:rPr>
          <w:szCs w:val="24"/>
        </w:rPr>
        <w:t xml:space="preserve">) </w:t>
      </w:r>
      <w:r>
        <w:t xml:space="preserve">Согласие на обработку персональных данных по форме и в соответствии с инструкциями, приведенными в настоящей Документации</w:t>
      </w:r>
      <w:r>
        <w:rPr>
          <w:szCs w:val="24"/>
        </w:rPr>
        <w:t xml:space="preserve">.</w:t>
      </w:r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rPr>
          <w:szCs w:val="24"/>
        </w:rPr>
      </w:pPr>
      <w:r>
        <w:rPr>
          <w:szCs w:val="24"/>
        </w:rPr>
        <w:t xml:space="preserve">6) иные документы, которые, по мнению Участника Аукциона,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1248"/>
        <w:numPr>
          <w:ilvl w:val="2"/>
          <w:numId w:val="23"/>
        </w:numPr>
        <w:ind w:left="0" w:firstLine="0"/>
        <w:spacing w:line="240" w:lineRule="auto"/>
        <w:widowControl/>
        <w:tabs>
          <w:tab w:val="left" w:pos="0" w:leader="none"/>
          <w:tab w:val="left" w:pos="851" w:leader="none"/>
        </w:tabs>
      </w:pPr>
      <w:r>
        <w:t xml:space="preserve">В случае если по каким-либо причинам Участ</w:t>
      </w:r>
      <w:r>
        <w:t xml:space="preserve">н</w:t>
      </w:r>
      <w:r>
        <w:t xml:space="preserve">ик Аукциона не может предоставить требуемые документы,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Аукциона о соответствии данному требованию.</w:t>
      </w:r>
      <w:r/>
    </w:p>
    <w:p>
      <w:pPr>
        <w:pStyle w:val="1245"/>
        <w:ind w:firstLine="0"/>
        <w:widowControl w:val="off"/>
        <w:tabs>
          <w:tab w:val="left" w:pos="993" w:leader="none"/>
        </w:tabs>
        <w:rPr>
          <w:szCs w:val="24"/>
        </w:rPr>
      </w:pPr>
      <w:r>
        <w:rPr>
          <w:szCs w:val="24"/>
        </w:rPr>
        <w:t xml:space="preserve">В случае участия в Аукционе иностранной организации, такой участник предоставляет аналогичные документы. Такие документы должны быть переведены на русский язык и апостилированы, в противном случае Комиссия вправе не рассматривать документы Участника.</w:t>
      </w:r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tabs>
          <w:tab w:val="left" w:pos="993" w:leader="none"/>
          <w:tab w:val="left" w:pos="1620" w:leader="none"/>
        </w:tabs>
        <w:rPr>
          <w:szCs w:val="24"/>
        </w:rPr>
      </w:pPr>
      <w:r>
        <w:rPr>
          <w:b/>
        </w:rPr>
        <w:t xml:space="preserve">Все требуемые документы в соответствии с условиями настоящей Документации должны быть предоставлены Участником Аукциона на ЭТП в отсканированном виде в доступном для прочтения формате (предпочтительнее формат *.pdf, формат: один файл – один документ).</w:t>
      </w:r>
      <w:r>
        <w:t xml:space="preserve"> </w:t>
      </w:r>
      <w:r>
        <w:rPr>
          <w:szCs w:val="24"/>
        </w:rPr>
        <w:t xml:space="preserve">Файлы должны быть именованы так, чтобы из их названия было бы понятно, какой документ в каком файле располагается. (</w:t>
      </w:r>
      <w:r>
        <w:rPr>
          <w:b/>
          <w:i/>
          <w:szCs w:val="24"/>
        </w:rPr>
        <w:t xml:space="preserve">Именовать файлы необходимо следующим образом: пример: «1. Письмо о подаче оферты.pdf», «2.</w:t>
      </w:r>
      <w:r>
        <w:rPr>
          <w:b/>
          <w:i/>
        </w:rPr>
        <w:t xml:space="preserve"> </w:t>
      </w:r>
      <w:r>
        <w:rPr>
          <w:b/>
          <w:i/>
          <w:szCs w:val="24"/>
        </w:rPr>
        <w:t xml:space="preserve">Техническое предложение.pdf» </w:t>
      </w:r>
      <w:r>
        <w:rPr>
          <w:b/>
          <w:i/>
          <w:szCs w:val="24"/>
        </w:rPr>
        <w:t xml:space="preserve">и т.д</w:t>
      </w:r>
      <w:r>
        <w:rPr>
          <w:b/>
          <w:szCs w:val="24"/>
        </w:rPr>
        <w:t xml:space="preserve">.</w:t>
      </w:r>
      <w:r>
        <w:rPr>
          <w:szCs w:val="24"/>
        </w:rPr>
        <w:t xml:space="preserve">).</w:t>
      </w:r>
      <w:r>
        <w:t xml:space="preserve"> При этом сканироваться документы должны после того, как они будут оформлены в соответствии с требованиями, указанными в настоящей Документации. Размещение архивов, состоящих из нескольких частей (томов) на ЭТП не допускается.</w:t>
      </w:r>
      <w:r>
        <w:rPr>
          <w:szCs w:val="24"/>
        </w:rPr>
      </w:r>
      <w:r>
        <w:rPr>
          <w:szCs w:val="24"/>
        </w:rPr>
      </w:r>
    </w:p>
    <w:p>
      <w:pPr>
        <w:contextualSpacing/>
        <w:spacing w:after="0"/>
        <w:widowControl w:val="off"/>
        <w:tabs>
          <w:tab w:val="left" w:pos="993" w:leader="none"/>
        </w:tabs>
        <w:rPr>
          <w:color w:val="1f497d"/>
        </w:rPr>
      </w:pPr>
      <w:r>
        <w:t xml:space="preserve">Прочие правила оформления Аукционных заявок через ЭТП</w:t>
      </w:r>
      <w:r>
        <w:rPr>
          <w:color w:val="000000"/>
        </w:rPr>
        <w:t xml:space="preserve"> </w:t>
      </w:r>
      <w:r>
        <w:t xml:space="preserve">определяются правилами данной системы</w:t>
      </w:r>
      <w:r>
        <w:rPr>
          <w:color w:val="1f497d"/>
        </w:rPr>
        <w:t xml:space="preserve">.</w:t>
      </w:r>
      <w:r>
        <w:rPr>
          <w:color w:val="1f497d"/>
        </w:rPr>
      </w:r>
      <w:r>
        <w:rPr>
          <w:color w:val="1f497d"/>
        </w:rPr>
      </w:r>
    </w:p>
    <w:p>
      <w:pPr>
        <w:pStyle w:val="1216"/>
        <w:contextualSpacing/>
        <w:ind w:left="0"/>
        <w:jc w:val="both"/>
        <w:widowControl w:val="off"/>
        <w:tabs>
          <w:tab w:val="left" w:pos="993" w:leader="none"/>
        </w:tabs>
      </w:pPr>
      <w:r>
        <w:t xml:space="preserve">Каждый документ, входящий в зая</w:t>
      </w:r>
      <w:r>
        <w:t xml:space="preserve">вку,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</w:t>
      </w:r>
      <w:r/>
    </w:p>
    <w:p>
      <w:pPr>
        <w:pStyle w:val="1216"/>
        <w:contextualSpacing/>
        <w:ind w:left="0"/>
        <w:jc w:val="both"/>
        <w:widowControl w:val="off"/>
        <w:tabs>
          <w:tab w:val="left" w:pos="993" w:leader="none"/>
        </w:tabs>
        <w:rPr>
          <w:u w:val="single"/>
        </w:rPr>
      </w:pPr>
      <w:r>
        <w:t xml:space="preserve">Все файлы заявки, размещенные Участником на 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  <w:r>
        <w:rPr>
          <w:u w:val="single"/>
        </w:rPr>
      </w:r>
      <w:r>
        <w:rPr>
          <w:u w:val="single"/>
        </w:rPr>
      </w:r>
    </w:p>
    <w:p>
      <w:pPr>
        <w:contextualSpacing/>
        <w:spacing w:after="0"/>
        <w:widowControl w:val="off"/>
      </w:pPr>
      <w:r/>
      <w:r/>
    </w:p>
    <w:p>
      <w:pPr>
        <w:pStyle w:val="1043"/>
        <w:numPr>
          <w:ilvl w:val="1"/>
          <w:numId w:val="23"/>
        </w:numPr>
        <w:ind w:left="0" w:firstLine="0"/>
        <w:jc w:val="both"/>
        <w:keepNext w:val="0"/>
        <w:spacing w:after="0"/>
        <w:rPr>
          <w:sz w:val="24"/>
          <w:szCs w:val="24"/>
        </w:rPr>
      </w:pPr>
      <w:r/>
      <w:bookmarkStart w:id="67" w:name="_Toc190087947"/>
      <w:r>
        <w:rPr>
          <w:sz w:val="24"/>
          <w:szCs w:val="24"/>
        </w:rPr>
        <w:t xml:space="preserve">Требования к описанию предложения участника </w:t>
      </w:r>
      <w:r>
        <w:rPr>
          <w:sz w:val="24"/>
          <w:szCs w:val="24"/>
        </w:rPr>
        <w:t xml:space="preserve">аукциона</w:t>
      </w:r>
      <w:bookmarkEnd w:id="6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обязан подтвердить соответствие поставляемой продукции требованиям Документации в отношении всех показателей, которые в ней установлены.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должны указываться точные, конкретные, однозначно трактуемые </w:t>
      </w:r>
      <w:r>
        <w:rPr>
          <w:rFonts w:ascii="Times New Roman" w:hAnsi="Times New Roman" w:cs="Times New Roman"/>
          <w:b w:val="0"/>
          <w:bCs w:val="0"/>
        </w:rPr>
        <w:t xml:space="preserve">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Приложении №1 «Техническое задание» к настоящей Документации.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1134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случае если в Приложении №1 «Техн</w:t>
      </w:r>
      <w:r>
        <w:rPr>
          <w:rFonts w:ascii="Times New Roman" w:hAnsi="Times New Roman" w:cs="Times New Roman"/>
          <w:b w:val="0"/>
          <w:bCs w:val="0"/>
        </w:rPr>
        <w:t xml:space="preserve">ическое задание» к настоящей Документации указаны товарные знаки, знаки обслуживания, патенты, полезные модели, промышленные образцы, наименования мест происхождения товара или наименования производителей, сопровождаемые словами «или эквивалент», участник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при описании продукции обязан подтвердить соответствие предлагаемой продукции показателям эквивалентности, установленным в Документации.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1134" w:leader="none"/>
        </w:tabs>
      </w:pPr>
      <w:r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</w:t>
      </w:r>
      <w:r>
        <w:rPr>
          <w:rFonts w:ascii="Times New Roman" w:hAnsi="Times New Roman" w:cs="Times New Roman"/>
          <w:b w:val="0"/>
        </w:rPr>
        <w:t xml:space="preserve">аукциона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документации.</w:t>
      </w:r>
      <w:r/>
    </w:p>
    <w:p>
      <w:pPr>
        <w:pStyle w:val="1245"/>
        <w:ind w:firstLine="0"/>
        <w:widowControl w:val="off"/>
        <w:tabs>
          <w:tab w:val="left" w:pos="1620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1043"/>
        <w:numPr>
          <w:ilvl w:val="1"/>
          <w:numId w:val="23"/>
        </w:numPr>
        <w:ind w:left="0" w:firstLine="0"/>
        <w:jc w:val="both"/>
        <w:keepNext w:val="0"/>
        <w:spacing w:after="0"/>
        <w:rPr>
          <w:sz w:val="24"/>
          <w:szCs w:val="24"/>
        </w:rPr>
      </w:pPr>
      <w:r/>
      <w:bookmarkStart w:id="68" w:name="_Toc57314647"/>
      <w:r/>
      <w:bookmarkStart w:id="69" w:name="_Toc98251719"/>
      <w:r/>
      <w:bookmarkStart w:id="70" w:name="_Toc298234679"/>
      <w:r/>
      <w:bookmarkStart w:id="71" w:name="_Toc255985679"/>
      <w:r/>
      <w:bookmarkStart w:id="72" w:name="_Toc477787559"/>
      <w:r/>
      <w:bookmarkStart w:id="73" w:name="_Toc190087948"/>
      <w:r>
        <w:rPr>
          <w:sz w:val="24"/>
          <w:szCs w:val="24"/>
        </w:rPr>
        <w:t xml:space="preserve">Требования к языку Заявки</w:t>
      </w:r>
      <w:bookmarkEnd w:id="68"/>
      <w:r/>
      <w:bookmarkEnd w:id="69"/>
      <w:r/>
      <w:bookmarkEnd w:id="70"/>
      <w:r/>
      <w:bookmarkEnd w:id="71"/>
      <w:r/>
      <w:bookmarkEnd w:id="72"/>
      <w:r>
        <w:rPr>
          <w:sz w:val="24"/>
          <w:szCs w:val="24"/>
        </w:rPr>
        <w:t xml:space="preserve">.</w:t>
      </w:r>
      <w:bookmarkEnd w:id="7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5"/>
        <w:numPr>
          <w:ilvl w:val="2"/>
          <w:numId w:val="23"/>
        </w:numPr>
        <w:ind w:left="0" w:firstLine="0"/>
        <w:widowControl w:val="off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Все документы, входящие в Заявку, должны быть подготовлены на русском языке за исключением нижеследующего.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2"/>
          <w:numId w:val="23"/>
        </w:numPr>
        <w:ind w:left="0" w:firstLine="0"/>
        <w:widowControl w:val="off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Документы, оригиналы которых выданы Участнику Аукциона третьими лицами на ином языке, могут быть представлены на языке оригинала при условии, что к ним пр</w:t>
      </w:r>
      <w:r>
        <w:rPr>
          <w:szCs w:val="24"/>
        </w:rPr>
        <w:t xml:space="preserve">иложен перевод этих документов на русский язык (в специально оговоренных случаях — апостилированный).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перевода.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2"/>
          <w:numId w:val="23"/>
        </w:numPr>
        <w:ind w:left="0" w:firstLine="0"/>
        <w:widowControl w:val="off"/>
        <w:tabs>
          <w:tab w:val="left" w:pos="1134" w:leader="none"/>
        </w:tabs>
        <w:rPr>
          <w:szCs w:val="24"/>
        </w:rPr>
      </w:pPr>
      <w:r>
        <w:rPr>
          <w:szCs w:val="24"/>
        </w:rPr>
        <w:t xml:space="preserve">Комиссия вправе не рассматривать документы, не переведенные на русский язык.</w:t>
      </w:r>
      <w:bookmarkStart w:id="74" w:name="_Hlt40850038"/>
      <w:r/>
      <w:bookmarkEnd w:id="74"/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tabs>
          <w:tab w:val="left" w:pos="993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1043"/>
        <w:numPr>
          <w:ilvl w:val="1"/>
          <w:numId w:val="23"/>
        </w:numPr>
        <w:ind w:left="0" w:firstLine="0"/>
        <w:jc w:val="both"/>
        <w:keepNext w:val="0"/>
        <w:spacing w:after="0"/>
        <w:rPr>
          <w:sz w:val="24"/>
          <w:szCs w:val="24"/>
        </w:rPr>
      </w:pPr>
      <w:r/>
      <w:bookmarkStart w:id="75" w:name="_Toc190087949"/>
      <w:r>
        <w:rPr>
          <w:sz w:val="24"/>
          <w:szCs w:val="24"/>
        </w:rPr>
        <w:t xml:space="preserve">Валюта </w:t>
      </w:r>
      <w:r>
        <w:rPr>
          <w:sz w:val="24"/>
          <w:szCs w:val="24"/>
        </w:rPr>
        <w:t xml:space="preserve">аукциона</w:t>
      </w:r>
      <w:r>
        <w:rPr>
          <w:sz w:val="24"/>
          <w:szCs w:val="24"/>
        </w:rPr>
        <w:t xml:space="preserve">.</w:t>
      </w:r>
      <w:bookmarkEnd w:id="75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45"/>
        <w:numPr>
          <w:ilvl w:val="2"/>
          <w:numId w:val="23"/>
        </w:numPr>
        <w:ind w:left="0" w:firstLine="0"/>
        <w:widowControl w:val="off"/>
        <w:tabs>
          <w:tab w:val="left" w:pos="993" w:leader="none"/>
        </w:tabs>
        <w:rPr>
          <w:szCs w:val="24"/>
        </w:rPr>
      </w:pPr>
      <w:r/>
      <w:bookmarkStart w:id="76" w:name="_Ref56220708"/>
      <w:r>
        <w:rPr>
          <w:szCs w:val="24"/>
        </w:rPr>
        <w:t xml:space="preserve">Все суммы денежных средств в документах, входящих в Заявку, должны быть выражены в российских </w:t>
      </w:r>
      <w:r>
        <w:rPr>
          <w:szCs w:val="24"/>
        </w:rPr>
        <w:t xml:space="preserve">рублях</w:t>
      </w:r>
      <w:r>
        <w:rPr>
          <w:szCs w:val="24"/>
        </w:rPr>
        <w:t xml:space="preserve"> за исключением нижеследующего.</w:t>
      </w:r>
      <w:bookmarkEnd w:id="76"/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2"/>
          <w:numId w:val="23"/>
        </w:numPr>
        <w:ind w:left="0" w:firstLine="0"/>
        <w:widowControl w:val="off"/>
        <w:tabs>
          <w:tab w:val="left" w:pos="993" w:leader="none"/>
        </w:tabs>
        <w:rPr>
          <w:szCs w:val="24"/>
        </w:rPr>
      </w:pPr>
      <w:r>
        <w:rPr>
          <w:szCs w:val="24"/>
        </w:rPr>
        <w:t xml:space="preserve">Документы, оригиналы которых выданы Участнику Аукциона третьими лицами с выражением сумм денежных средств в иных валютах, могут быть представлены в валюте ор</w:t>
      </w:r>
      <w:r>
        <w:rPr>
          <w:szCs w:val="24"/>
        </w:rPr>
        <w:t xml:space="preserve">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r>
        <w:rPr>
          <w:szCs w:val="24"/>
        </w:rPr>
      </w:r>
      <w:r>
        <w:rPr>
          <w:szCs w:val="24"/>
        </w:rPr>
      </w:r>
    </w:p>
    <w:p>
      <w:pPr>
        <w:pStyle w:val="1245"/>
        <w:numPr>
          <w:ilvl w:val="2"/>
          <w:numId w:val="23"/>
        </w:numPr>
        <w:ind w:left="0" w:firstLine="0"/>
        <w:widowControl w:val="off"/>
        <w:tabs>
          <w:tab w:val="left" w:pos="993" w:leader="none"/>
        </w:tabs>
        <w:rPr>
          <w:szCs w:val="24"/>
        </w:rPr>
      </w:pPr>
      <w:r>
        <w:rPr>
          <w:szCs w:val="24"/>
        </w:rPr>
        <w:t xml:space="preserve">Цена Заявки фиксируется в российских рублях и не подлежит изменению при изменении официального курса валюты.</w:t>
      </w:r>
      <w:r>
        <w:rPr>
          <w:szCs w:val="24"/>
        </w:rPr>
      </w:r>
      <w:r>
        <w:rPr>
          <w:szCs w:val="24"/>
        </w:rPr>
      </w:r>
    </w:p>
    <w:p>
      <w:pPr>
        <w:pStyle w:val="1245"/>
        <w:ind w:firstLine="0"/>
        <w:widowControl w:val="off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1043"/>
        <w:numPr>
          <w:ilvl w:val="1"/>
          <w:numId w:val="23"/>
        </w:numPr>
        <w:ind w:left="0" w:firstLine="0"/>
        <w:jc w:val="both"/>
        <w:keepNext w:val="0"/>
        <w:spacing w:after="0"/>
        <w:rPr>
          <w:sz w:val="24"/>
          <w:szCs w:val="24"/>
        </w:rPr>
      </w:pPr>
      <w:r/>
      <w:bookmarkStart w:id="77" w:name="_Toc190087950"/>
      <w:r>
        <w:rPr>
          <w:sz w:val="24"/>
          <w:szCs w:val="24"/>
        </w:rPr>
        <w:t xml:space="preserve">Начальная</w:t>
      </w:r>
      <w:r>
        <w:rPr>
          <w:sz w:val="24"/>
          <w:szCs w:val="24"/>
        </w:rPr>
        <w:t xml:space="preserve"> цена </w:t>
      </w:r>
      <w:r>
        <w:rPr>
          <w:sz w:val="24"/>
          <w:szCs w:val="24"/>
        </w:rPr>
        <w:t xml:space="preserve">лота</w:t>
      </w:r>
      <w:r>
        <w:rPr>
          <w:sz w:val="24"/>
          <w:szCs w:val="24"/>
        </w:rPr>
        <w:t xml:space="preserve">.</w:t>
      </w:r>
      <w:bookmarkEnd w:id="77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16"/>
        <w:numPr>
          <w:ilvl w:val="2"/>
          <w:numId w:val="23"/>
        </w:numPr>
        <w:ind w:left="0" w:firstLine="0"/>
        <w:jc w:val="both"/>
        <w:widowControl w:val="off"/>
        <w:tabs>
          <w:tab w:val="left" w:pos="993" w:leader="none"/>
        </w:tabs>
      </w:pPr>
      <w:r>
        <w:t xml:space="preserve">Начальная </w:t>
      </w:r>
      <w:r>
        <w:t xml:space="preserve">цена </w:t>
      </w:r>
      <w:r>
        <w:t xml:space="preserve">лота</w:t>
      </w:r>
      <w:r>
        <w:t xml:space="preserve"> указана в разделе 1 настоящей </w:t>
      </w:r>
      <w:r>
        <w:t xml:space="preserve">Документации и Извещении</w:t>
      </w:r>
      <w:r>
        <w:t xml:space="preserve">.</w:t>
      </w:r>
      <w:r/>
    </w:p>
    <w:p>
      <w:pPr>
        <w:pStyle w:val="1044"/>
        <w:numPr>
          <w:ilvl w:val="2"/>
          <w:numId w:val="23"/>
        </w:numPr>
        <w:ind w:left="0" w:firstLine="0"/>
        <w:keepNext w:val="0"/>
        <w:spacing w:before="0" w:after="0"/>
        <w:tabs>
          <w:tab w:val="left" w:pos="993" w:leader="none"/>
        </w:tabs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>
        <w:rPr>
          <w:rFonts w:ascii="Times New Roman" w:hAnsi="Times New Roman" w:eastAsia="Calibri" w:cs="Times New Roman"/>
          <w:b w:val="0"/>
        </w:rPr>
        <w:t xml:space="preserve">в себя все затраты </w:t>
      </w:r>
      <w:r>
        <w:rPr>
          <w:rFonts w:ascii="Times New Roman" w:hAnsi="Times New Roman" w:eastAsia="Calibri" w:cs="Times New Roman"/>
          <w:b w:val="0"/>
        </w:rPr>
        <w:t xml:space="preserve">и прочие сборы, которые </w:t>
      </w:r>
      <w:r>
        <w:rPr>
          <w:rFonts w:ascii="Times New Roman" w:hAnsi="Times New Roman" w:eastAsia="Calibri" w:cs="Times New Roman"/>
          <w:b w:val="0"/>
        </w:rPr>
        <w:t xml:space="preserve">покупатель</w:t>
      </w:r>
      <w:r>
        <w:rPr>
          <w:rFonts w:ascii="Times New Roman" w:hAnsi="Times New Roman" w:eastAsia="Calibri" w:cs="Times New Roman"/>
          <w:b w:val="0"/>
        </w:rPr>
        <w:t xml:space="preserve"> должен оплачивать в соответствии с условиями договора или на иных основаниях</w:t>
      </w:r>
      <w:r>
        <w:rPr>
          <w:rFonts w:ascii="Times New Roman" w:hAnsi="Times New Roman" w:cs="Times New Roman"/>
          <w:b w:val="0"/>
          <w:bCs w:val="0"/>
        </w:rPr>
        <w:t xml:space="preserve">, если иное не установлено Документацией. </w: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</w:r>
    </w:p>
    <w:p>
      <w:pPr>
        <w:pStyle w:val="1216"/>
        <w:numPr>
          <w:ilvl w:val="2"/>
          <w:numId w:val="23"/>
        </w:numPr>
        <w:ind w:left="0" w:firstLine="0"/>
        <w:jc w:val="both"/>
        <w:widowControl w:val="off"/>
        <w:tabs>
          <w:tab w:val="left" w:pos="993" w:leader="none"/>
        </w:tabs>
      </w:pPr>
      <w:r>
        <w:t xml:space="preserve">Сведения о ценовом предложении </w:t>
      </w:r>
      <w:r>
        <w:rPr>
          <w:rStyle w:val="1247"/>
          <w:sz w:val="24"/>
          <w:szCs w:val="24"/>
        </w:rPr>
        <w:t xml:space="preserve">в интерфейсе ЭТП и сведения о ценовом предложении в составе заявки на участие в аукционе должны быть идентичными</w:t>
      </w:r>
      <w:r>
        <w:rPr>
          <w:rStyle w:val="1247"/>
          <w:sz w:val="24"/>
          <w:szCs w:val="24"/>
        </w:rPr>
        <w:t xml:space="preserve">.</w:t>
      </w:r>
      <w:r>
        <w:rPr>
          <w:rStyle w:val="1247"/>
          <w:sz w:val="24"/>
          <w:szCs w:val="24"/>
        </w:rPr>
        <w:t xml:space="preserve"> </w:t>
      </w:r>
      <w:r>
        <w:t xml:space="preserve"> </w:t>
      </w:r>
      <w:r/>
    </w:p>
    <w:p>
      <w:pPr>
        <w:pStyle w:val="1245"/>
        <w:ind w:firstLine="0"/>
        <w:widowControl w:val="off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1043"/>
        <w:ind w:left="0" w:firstLine="0"/>
        <w:jc w:val="both"/>
        <w:keepNext w:val="0"/>
        <w:spacing w:after="0"/>
        <w:tabs>
          <w:tab w:val="clear" w:pos="576" w:leader="none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1042"/>
        <w:numPr>
          <w:ilvl w:val="0"/>
          <w:numId w:val="6"/>
        </w:numPr>
        <w:ind w:left="0" w:firstLine="0"/>
        <w:pageBreakBefore/>
        <w:spacing w:before="0" w:after="0"/>
        <w:rPr>
          <w:rStyle w:val="1198"/>
          <w:b/>
          <w:bCs/>
          <w:sz w:val="24"/>
          <w:szCs w:val="24"/>
        </w:rPr>
      </w:pPr>
      <w:r/>
      <w:bookmarkStart w:id="78" w:name="_Toc190087951"/>
      <w:r>
        <w:rPr>
          <w:rStyle w:val="1198"/>
          <w:b/>
          <w:bCs/>
          <w:sz w:val="24"/>
          <w:szCs w:val="24"/>
        </w:rPr>
        <w:t xml:space="preserve">ОБРАЗЦЫ ФОРМ ДЛЯ ЗАПОЛНЕНИЯ УЧАСТНИКАМИ </w:t>
      </w:r>
      <w:bookmarkEnd w:id="25"/>
      <w:r/>
      <w:bookmarkEnd w:id="26"/>
      <w:r/>
      <w:bookmarkEnd w:id="27"/>
      <w:r/>
      <w:bookmarkEnd w:id="28"/>
      <w:r/>
      <w:bookmarkEnd w:id="29"/>
      <w:r/>
      <w:bookmarkEnd w:id="30"/>
      <w:r/>
      <w:bookmarkEnd w:id="31"/>
      <w:r/>
      <w:bookmarkEnd w:id="32"/>
      <w:r/>
      <w:bookmarkEnd w:id="33"/>
      <w:r/>
      <w:bookmarkEnd w:id="34"/>
      <w:r>
        <w:rPr>
          <w:rStyle w:val="1198"/>
          <w:b/>
          <w:bCs/>
          <w:sz w:val="24"/>
          <w:szCs w:val="24"/>
        </w:rPr>
        <w:t xml:space="preserve">АУКЦИОНА</w:t>
      </w:r>
      <w:bookmarkEnd w:id="78"/>
      <w:r>
        <w:rPr>
          <w:rStyle w:val="1198"/>
          <w:b/>
          <w:bCs/>
          <w:sz w:val="24"/>
          <w:szCs w:val="24"/>
        </w:rPr>
      </w:r>
      <w:r>
        <w:rPr>
          <w:rStyle w:val="1198"/>
          <w:b/>
          <w:bCs/>
          <w:sz w:val="24"/>
          <w:szCs w:val="24"/>
        </w:rPr>
      </w:r>
    </w:p>
    <w:p>
      <w:pPr>
        <w:spacing w:after="0"/>
        <w:rPr>
          <w:b/>
        </w:rPr>
      </w:pPr>
      <w:r/>
      <w:bookmarkStart w:id="79" w:name="_Toc166101238"/>
      <w:r/>
      <w:bookmarkStart w:id="80" w:name="_Ref417482063"/>
      <w:r/>
      <w:bookmarkStart w:id="81" w:name="_Toc418077920"/>
      <w:r/>
      <w:bookmarkStart w:id="82" w:name="_Toc1149393"/>
      <w:r/>
      <w:bookmarkStart w:id="83" w:name="_Ref34763774"/>
      <w:r/>
      <w:bookmarkEnd w:id="79"/>
      <w:r>
        <w:rPr>
          <w:b/>
        </w:rPr>
        <w:t xml:space="preserve">Форма </w:t>
      </w:r>
      <w:r>
        <w:rPr>
          <w:b/>
        </w:rPr>
        <w:fldChar w:fldCharType="begin"/>
      </w:r>
      <w:r>
        <w:rPr>
          <w:b/>
        </w:rPr>
        <w:instrText xml:space="preserve"> SEQ форма \* ARABIC </w:instrText>
      </w:r>
      <w:r>
        <w:rPr>
          <w:b/>
        </w:rPr>
        <w:fldChar w:fldCharType="separate"/>
      </w:r>
      <w:r>
        <w:rPr>
          <w:b/>
        </w:rPr>
        <w:t xml:space="preserve">1</w:t>
      </w:r>
      <w:r>
        <w:rPr>
          <w:b/>
        </w:rPr>
        <w:fldChar w:fldCharType="end"/>
      </w:r>
      <w:bookmarkEnd w:id="80"/>
      <w:r/>
      <w:bookmarkEnd w:id="81"/>
      <w:r/>
      <w:bookmarkEnd w:id="82"/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Опись документов</w:t>
      </w:r>
      <w:r>
        <w:rPr>
          <w:b/>
        </w:rPr>
      </w:r>
      <w:r>
        <w:rPr>
          <w:b/>
        </w:rPr>
      </w:r>
    </w:p>
    <w:p>
      <w:pPr>
        <w:ind w:right="5243"/>
        <w:spacing w:after="0"/>
      </w:pPr>
      <w:r/>
      <w:r/>
    </w:p>
    <w:p>
      <w:pPr>
        <w:spacing w:after="0"/>
      </w:pPr>
      <w:r/>
      <w:r/>
    </w:p>
    <w:p>
      <w:pPr>
        <w:jc w:val="center"/>
        <w:spacing w:after="0"/>
        <w:rPr>
          <w:b/>
        </w:rPr>
      </w:pPr>
      <w:r>
        <w:rPr>
          <w:b/>
          <w:caps/>
          <w:spacing w:val="20"/>
          <w:sz w:val="28"/>
        </w:rPr>
        <w:t xml:space="preserve">ОПИСЬ ДОКУМЕНТОВ</w:t>
      </w:r>
      <w:r>
        <w:rPr>
          <w:b/>
        </w:rPr>
      </w:r>
      <w:r>
        <w:rPr>
          <w:b/>
        </w:rPr>
      </w:r>
    </w:p>
    <w:p>
      <w:pPr>
        <w:pStyle w:val="1216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единственной </w:t>
      </w:r>
      <w:r>
        <w:rPr>
          <w:b/>
          <w:sz w:val="28"/>
          <w:szCs w:val="28"/>
        </w:rPr>
        <w:t xml:space="preserve">части заявки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-2"/>
        <w:spacing w:after="0"/>
        <w:widowControl w:val="off"/>
      </w:pPr>
      <w:r/>
      <w:r/>
    </w:p>
    <w:p>
      <w:pPr>
        <w:spacing w:after="0"/>
      </w:pPr>
      <w:r>
        <w:t xml:space="preserve">Предоставляем для участия в </w:t>
      </w:r>
      <w:r>
        <w:t xml:space="preserve">аукционе </w:t>
      </w:r>
      <w:r>
        <w:t xml:space="preserve">на____________________________________________</w:t>
      </w:r>
      <w:r/>
    </w:p>
    <w:p>
      <w:pPr>
        <w:jc w:val="center"/>
        <w:spacing w:after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(предмет договора)</w:t>
      </w:r>
      <w:r>
        <w:rPr>
          <w:vertAlign w:val="superscript"/>
        </w:rPr>
      </w:r>
      <w:r>
        <w:rPr>
          <w:vertAlign w:val="superscript"/>
        </w:rPr>
      </w:r>
    </w:p>
    <w:p>
      <w:pPr>
        <w:spacing w:after="0"/>
      </w:pPr>
      <w:r>
        <w:t xml:space="preserve">нижеперечисленные документы:</w:t>
      </w:r>
      <w:r/>
    </w:p>
    <w:p>
      <w:pPr>
        <w:ind w:right="-2"/>
        <w:spacing w:after="0"/>
        <w:widowControl w:val="off"/>
      </w:pPr>
      <w:r/>
      <w:r/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276"/>
      </w:tblGrid>
      <w:tr>
        <w:tblPrEx/>
        <w:trPr>
          <w:trHeight w:val="707"/>
          <w:tblHeader/>
        </w:trPr>
        <w:tc>
          <w:tcPr>
            <w:shd w:val="clear" w:color="000000" w:fill="auto"/>
            <w:tcBorders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№ п\п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Наименование документа / </w:t>
            </w:r>
            <w:r>
              <w:rPr>
                <w:sz w:val="20"/>
                <w:szCs w:val="22"/>
              </w:rPr>
              <w:br/>
              <w:t xml:space="preserve">наименование файла (при необходимости)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Кол-во страниц документа 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Страницы заявки: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</w:tr>
      <w:tr>
        <w:tblPrEx/>
        <w:trPr>
          <w:trHeight w:val="331"/>
          <w:tblHeader/>
        </w:trPr>
        <w:tc>
          <w:tcPr>
            <w:shd w:val="clear" w:color="000000" w:fill="auto"/>
            <w:tcBorders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216"/>
              <w:numPr>
                <w:ilvl w:val="0"/>
                <w:numId w:val="72"/>
              </w:numPr>
              <w:contextualSpacing/>
              <w:ind w:right="-2"/>
              <w:widowControl w:val="off"/>
            </w:pPr>
            <w:r/>
            <w:r/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ind w:right="-2"/>
              <w:jc w:val="left"/>
              <w:spacing w:after="0"/>
              <w:widowControl w:val="off"/>
            </w:pPr>
            <w:r/>
            <w:r/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</w:tr>
      <w:tr>
        <w:tblPrEx/>
        <w:trPr>
          <w:trHeight w:val="331"/>
          <w:tblHeader/>
        </w:trPr>
        <w:tc>
          <w:tcPr>
            <w:shd w:val="clear" w:color="000000" w:fill="auto"/>
            <w:tcBorders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216"/>
              <w:numPr>
                <w:ilvl w:val="0"/>
                <w:numId w:val="72"/>
              </w:numPr>
              <w:contextualSpacing/>
              <w:ind w:right="-2"/>
              <w:widowControl w:val="off"/>
            </w:pPr>
            <w:r/>
            <w:r/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ind w:right="-2"/>
              <w:jc w:val="left"/>
              <w:spacing w:after="0"/>
              <w:widowControl w:val="off"/>
            </w:pPr>
            <w:r/>
            <w:r/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</w:tr>
      <w:tr>
        <w:tblPrEx/>
        <w:trPr>
          <w:trHeight w:val="331"/>
          <w:tblHeader/>
        </w:trPr>
        <w:tc>
          <w:tcPr>
            <w:shd w:val="clear" w:color="000000" w:fill="auto"/>
            <w:tcBorders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1216"/>
              <w:numPr>
                <w:ilvl w:val="0"/>
                <w:numId w:val="72"/>
              </w:numPr>
              <w:contextualSpacing/>
              <w:ind w:right="-2"/>
              <w:widowControl w:val="off"/>
            </w:pPr>
            <w:r/>
            <w:r/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ind w:right="-2"/>
              <w:jc w:val="left"/>
              <w:spacing w:after="0"/>
              <w:widowControl w:val="off"/>
            </w:pPr>
            <w:r/>
            <w:r/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</w:tr>
      <w:tr>
        <w:tblPrEx/>
        <w:trPr>
          <w:trHeight w:val="331"/>
          <w:tblHeader/>
        </w:trPr>
        <w:tc>
          <w:tcPr>
            <w:shd w:val="clear" w:color="000000" w:fill="auto"/>
            <w:tcBorders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</w:pPr>
            <w:r>
              <w:t xml:space="preserve">…</w:t>
            </w:r>
            <w:r/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ind w:right="-2"/>
              <w:jc w:val="left"/>
              <w:spacing w:after="0"/>
              <w:widowControl w:val="off"/>
            </w:pPr>
            <w:r/>
            <w:r/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  <w:tc>
          <w:tcPr>
            <w:shd w:val="clear" w:color="000000" w:fill="auto"/>
            <w:tcBorders>
              <w:bottom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</w:tr>
      <w:tr>
        <w:tblPrEx/>
        <w:trPr>
          <w:trHeight w:val="540"/>
        </w:trPr>
        <w:tc>
          <w:tcPr>
            <w:tcBorders>
              <w:bottom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ind w:right="-2"/>
              <w:jc w:val="center"/>
              <w:spacing w:after="0"/>
              <w:widowControl w:val="off"/>
            </w:pPr>
            <w:r/>
            <w:r/>
          </w:p>
        </w:tc>
        <w:tc>
          <w:tcPr>
            <w:gridSpan w:val="2"/>
            <w:tcBorders>
              <w:bottom w:val="single" w:color="auto" w:sz="4" w:space="0"/>
            </w:tcBorders>
            <w:tcW w:w="7512" w:type="dxa"/>
            <w:textDirection w:val="lrTb"/>
            <w:noWrap w:val="false"/>
          </w:tcPr>
          <w:p>
            <w:pPr>
              <w:jc w:val="right"/>
              <w:spacing w:after="0"/>
              <w:widowControl w:val="off"/>
            </w:pPr>
            <w:r>
              <w:t xml:space="preserve">ВСЕГО листов заявки:</w:t>
            </w:r>
            <w:r/>
          </w:p>
        </w:tc>
        <w:tc>
          <w:tcPr>
            <w:tcBorders>
              <w:bottom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ind w:right="-2"/>
              <w:spacing w:after="0"/>
              <w:widowControl w:val="off"/>
            </w:pPr>
            <w:r/>
            <w:r/>
          </w:p>
        </w:tc>
      </w:tr>
    </w:tbl>
    <w:p>
      <w:pPr>
        <w:pStyle w:val="1264"/>
        <w:ind w:left="0" w:firstLine="0"/>
        <w:keepNext w:val="0"/>
        <w:spacing w:before="0" w:after="0"/>
        <w:widowControl w:val="off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264"/>
        <w:ind w:left="0" w:firstLine="0"/>
        <w:keepNext w:val="0"/>
        <w:spacing w:before="0" w:after="0"/>
        <w:widowControl w:val="off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264"/>
        <w:ind w:left="0" w:firstLine="0"/>
        <w:keepNext w:val="0"/>
        <w:spacing w:before="0" w:after="0"/>
        <w:widowControl w:val="off"/>
        <w:rPr>
          <w:sz w:val="20"/>
          <w:szCs w:val="20"/>
        </w:rPr>
      </w:pPr>
      <w:r>
        <w:rPr>
          <w:sz w:val="20"/>
          <w:szCs w:val="20"/>
        </w:rPr>
        <w:t xml:space="preserve">Инструкции по заполнению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00"/>
        <w:numPr>
          <w:ilvl w:val="3"/>
          <w:numId w:val="71"/>
        </w:numPr>
        <w:ind w:left="0" w:firstLine="0"/>
        <w:widowControl w:val="off"/>
        <w:tabs>
          <w:tab w:val="num" w:pos="284" w:leader="none"/>
          <w:tab w:val="clear" w:pos="1134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Участник должен перечислить и указать объем каждого документа, входящего в состав каждой части заявки (в страницах).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00"/>
        <w:numPr>
          <w:ilvl w:val="3"/>
          <w:numId w:val="71"/>
        </w:numPr>
        <w:ind w:left="0" w:firstLine="0"/>
        <w:widowControl w:val="off"/>
        <w:tabs>
          <w:tab w:val="num" w:pos="284" w:leader="none"/>
          <w:tab w:val="clear" w:pos="1134" w:leader="none"/>
        </w:tabs>
      </w:pPr>
      <w:r>
        <w:rPr>
          <w:sz w:val="20"/>
          <w:szCs w:val="20"/>
        </w:rPr>
        <w:t xml:space="preserve">Опись документов, входящих в </w:t>
      </w:r>
      <w:r>
        <w:rPr>
          <w:sz w:val="20"/>
          <w:szCs w:val="20"/>
        </w:rPr>
        <w:t xml:space="preserve">единственную </w:t>
      </w:r>
      <w:r>
        <w:rPr>
          <w:sz w:val="20"/>
          <w:szCs w:val="20"/>
        </w:rPr>
        <w:t xml:space="preserve">часть заявки, не должна содержать в себе каких-либо сведений о ценовом предложении Участника.</w:t>
      </w:r>
      <w:r/>
    </w:p>
    <w:p>
      <w:pPr>
        <w:spacing w:after="0"/>
      </w:pPr>
      <w:r/>
      <w:r/>
    </w:p>
    <w:p>
      <w:pPr>
        <w:spacing w:after="0"/>
      </w:pPr>
      <w:r/>
      <w:r/>
    </w:p>
    <w:p>
      <w:pPr>
        <w:jc w:val="left"/>
        <w:spacing w:after="0"/>
        <w:rPr>
          <w:b/>
        </w:rPr>
      </w:pPr>
      <w:r/>
      <w:bookmarkStart w:id="84" w:name="_Toc298234709"/>
      <w:r/>
      <w:bookmarkStart w:id="85" w:name="_Toc255987071"/>
      <w:r/>
      <w:bookmarkStart w:id="86" w:name="_Toc307936259"/>
      <w:r/>
      <w:bookmarkStart w:id="87" w:name="_Toc432676442"/>
      <w:r/>
      <w:bookmarkStart w:id="88" w:name="_Toc441156193"/>
      <w:r/>
      <w:bookmarkStart w:id="89" w:name="_Toc459577586"/>
      <w:r/>
      <w:bookmarkStart w:id="90" w:name="_Toc460329959"/>
      <w:r/>
      <w:bookmarkStart w:id="91" w:name="_Toc464479810"/>
      <w:r/>
      <w:bookmarkStart w:id="92" w:name="_Toc477787586"/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Форма 2.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Письмо о подаче оферты</w:t>
      </w:r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>
        <w:rPr>
          <w:b/>
        </w:rPr>
      </w:r>
      <w:r>
        <w:rPr>
          <w:b/>
        </w:rPr>
      </w:r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>
        <w:t xml:space="preserve">Фирменный бланк Участника </w:t>
      </w:r>
      <w:r/>
    </w:p>
    <w:p>
      <w:pPr>
        <w:spacing w:after="0"/>
      </w:pPr>
      <w:r>
        <w:t xml:space="preserve">  </w:t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4257"/>
        <w:gridCol w:w="5374"/>
      </w:tblGrid>
      <w:tr>
        <w:tblPrEx/>
        <w:trPr/>
        <w:tc>
          <w:tcPr>
            <w:tcW w:w="2210" w:type="pct"/>
            <w:textDirection w:val="lrTb"/>
            <w:noWrap w:val="false"/>
          </w:tcPr>
          <w:p>
            <w:pPr>
              <w:ind w:left="74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Фирменный бланк Участника </w:t>
            </w:r>
            <w:r>
              <w:rPr>
                <w:b/>
                <w:bCs/>
                <w:sz w:val="23"/>
                <w:szCs w:val="23"/>
              </w:rPr>
              <w:t xml:space="preserve">аукциона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  <w:p>
            <w:pPr>
              <w:ind w:left="74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«_____»__________года №______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</w:tc>
        <w:tc>
          <w:tcPr>
            <w:tcW w:w="2790" w:type="pct"/>
            <w:textDirection w:val="lrTb"/>
            <w:noWrap w:val="false"/>
          </w:tcPr>
          <w:p>
            <w:pPr>
              <w:ind w:left="74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Председателю </w:t>
            </w:r>
            <w:r>
              <w:rPr>
                <w:b/>
                <w:bCs/>
                <w:sz w:val="23"/>
                <w:szCs w:val="23"/>
              </w:rPr>
              <w:t xml:space="preserve">аукционной</w:t>
            </w:r>
            <w:r>
              <w:rPr>
                <w:b/>
                <w:bCs/>
                <w:sz w:val="23"/>
                <w:szCs w:val="23"/>
              </w:rPr>
              <w:t xml:space="preserve"> комиссии </w:t>
            </w:r>
            <w:r>
              <w:rPr>
                <w:b/>
                <w:bCs/>
                <w:sz w:val="23"/>
                <w:szCs w:val="23"/>
              </w:rPr>
            </w:r>
            <w:r>
              <w:rPr>
                <w:b/>
                <w:bCs/>
                <w:sz w:val="23"/>
                <w:szCs w:val="23"/>
              </w:rPr>
            </w:r>
          </w:p>
          <w:p>
            <w:pPr>
              <w:ind w:left="72"/>
              <w:tabs>
                <w:tab w:val="left" w:pos="7938" w:leader="none"/>
              </w:tabs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 xml:space="preserve">____________________________________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>
        <w:t xml:space="preserve">Изучив </w:t>
      </w:r>
      <w:r>
        <w:t xml:space="preserve">Документацию и </w:t>
      </w:r>
      <w:r>
        <w:t xml:space="preserve">Извещение о</w:t>
      </w:r>
      <w:r>
        <w:t xml:space="preserve"> проведении </w:t>
      </w:r>
      <w:r>
        <w:t xml:space="preserve">Аукциона</w:t>
      </w:r>
      <w:r>
        <w:t xml:space="preserve"> </w:t>
      </w:r>
      <w:r>
        <w:t xml:space="preserve">продавца по</w:t>
      </w:r>
      <w:r>
        <w:t xml:space="preserve"> _________ ____________________ [указывается предмет </w:t>
      </w:r>
      <w:r>
        <w:t xml:space="preserve">Аукциона</w:t>
      </w:r>
      <w:r>
        <w:t xml:space="preserve">], опубликованн</w:t>
      </w:r>
      <w:r>
        <w:t xml:space="preserve">ы</w:t>
      </w:r>
      <w:r>
        <w:t xml:space="preserve">е на с</w:t>
      </w:r>
      <w:r>
        <w:t xml:space="preserve">айте</w:t>
      </w:r>
      <w:r>
        <w:t xml:space="preserve"> ЭТП </w:t>
      </w:r>
      <w:hyperlink r:id="rId18" w:tooltip="https://catalog.lot-online.ru/" w:history="1">
        <w:r>
          <w:rPr>
            <w:rStyle w:val="1123"/>
          </w:rPr>
          <w:t xml:space="preserve">https://catalog.lot-online.ru/</w:t>
        </w:r>
      </w:hyperlink>
      <w:r>
        <w:t xml:space="preserve">, </w:t>
      </w:r>
      <w:r>
        <w:t xml:space="preserve"> принимая установленные в них требования и условия </w:t>
      </w:r>
      <w:r>
        <w:t xml:space="preserve">Аукциона</w:t>
      </w:r>
      <w:r>
        <w:t xml:space="preserve">, </w:t>
      </w:r>
      <w:r/>
    </w:p>
    <w:p>
      <w:pPr>
        <w:spacing w:after="0"/>
      </w:pPr>
      <w:r/>
      <w:r/>
    </w:p>
    <w:p>
      <w:pPr>
        <w:spacing w:after="0"/>
      </w:pPr>
      <w:r>
        <w:t xml:space="preserve">____________________________________________________________________, </w:t>
      </w:r>
      <w:r/>
    </w:p>
    <w:p>
      <w:pPr>
        <w:spacing w:after="0"/>
      </w:pPr>
      <w:r>
        <w:t xml:space="preserve">(полное наименование Участника с указанием</w:t>
      </w:r>
      <w:r>
        <w:t xml:space="preserve"> организационно-правовой формы</w:t>
      </w:r>
      <w:r>
        <w:t xml:space="preserve">,</w:t>
      </w:r>
      <w:r/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>
        <w:t xml:space="preserve">зарегистрированное по адресу</w:t>
      </w:r>
      <w:r/>
    </w:p>
    <w:p>
      <w:pPr>
        <w:spacing w:after="0"/>
      </w:pPr>
      <w:r/>
      <w:r/>
    </w:p>
    <w:p>
      <w:pPr>
        <w:spacing w:after="0"/>
      </w:pPr>
      <w:r>
        <w:t xml:space="preserve">________________________________________________________________________,</w:t>
      </w:r>
      <w:r/>
    </w:p>
    <w:p>
      <w:pPr>
        <w:spacing w:after="0"/>
      </w:pPr>
      <w:r>
        <w:t xml:space="preserve">(место нахождение Участника)</w:t>
      </w:r>
      <w:r/>
    </w:p>
    <w:p>
      <w:pPr>
        <w:spacing w:after="0"/>
      </w:pPr>
      <w:r/>
      <w:r/>
    </w:p>
    <w:p>
      <w:pPr>
        <w:spacing w:after="0"/>
      </w:pPr>
      <w:r>
        <w:t xml:space="preserve">предлагает заключить Договор на:</w:t>
      </w:r>
      <w:r/>
    </w:p>
    <w:p>
      <w:pPr>
        <w:spacing w:after="0"/>
      </w:pPr>
      <w:r/>
      <w:r/>
    </w:p>
    <w:p>
      <w:pPr>
        <w:spacing w:after="0"/>
      </w:pPr>
      <w:r>
        <w:t xml:space="preserve">________________________________________________________________________</w:t>
      </w:r>
      <w:r/>
    </w:p>
    <w:p>
      <w:pPr>
        <w:spacing w:after="0"/>
      </w:pPr>
      <w:r>
        <w:t xml:space="preserve">(наименование </w:t>
      </w:r>
      <w:r>
        <w:t xml:space="preserve">предмета договора</w:t>
      </w:r>
      <w:r>
        <w:t xml:space="preserve">)</w:t>
      </w:r>
      <w:r/>
    </w:p>
    <w:p>
      <w:pPr>
        <w:spacing w:after="0"/>
      </w:pPr>
      <w:r/>
      <w:r/>
    </w:p>
    <w:p>
      <w:pPr>
        <w:spacing w:after="0"/>
      </w:pPr>
      <w:r/>
      <w:r/>
    </w:p>
    <w:p>
      <w:pPr>
        <w:ind w:firstLine="709"/>
        <w:spacing w:after="0"/>
      </w:pPr>
      <w:r>
        <w:t xml:space="preserve">на условиях и в соответствии с Техническим предложением,</w:t>
      </w:r>
      <w:r>
        <w:t xml:space="preserve"> </w:t>
      </w:r>
      <w:r>
        <w:t xml:space="preserve">Сводной таблицей стоимости</w:t>
      </w:r>
      <w:r>
        <w:t xml:space="preserve">, в том числе итоговой стоимостью, полученной по результатам Аукциона,</w:t>
      </w:r>
      <w:r>
        <w:t xml:space="preserve"> </w:t>
      </w:r>
      <w:r>
        <w:t xml:space="preserve">и </w:t>
      </w:r>
      <w:r>
        <w:t xml:space="preserve">другими документами, являющимися неотъемлемыми приложениями к настоящему письму и составляющими вместе с настоящим письмом Заявку, </w:t>
      </w:r>
      <w:r/>
    </w:p>
    <w:p>
      <w:pPr>
        <w:spacing w:after="0"/>
      </w:pPr>
      <w:r/>
      <w:r/>
    </w:p>
    <w:p>
      <w:pPr>
        <w:spacing w:after="0"/>
      </w:pPr>
      <w:r/>
      <w:r/>
    </w:p>
    <w:p>
      <w:pPr>
        <w:ind w:firstLine="709"/>
        <w:spacing w:after="0"/>
      </w:pPr>
      <w:r>
        <w:t xml:space="preserve">Данная Заявка подается с пониманием того, что:</w:t>
      </w:r>
      <w:r/>
    </w:p>
    <w:p>
      <w:pPr>
        <w:spacing w:after="0"/>
      </w:pPr>
      <w: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  <w:r/>
    </w:p>
    <w:p>
      <w:pPr>
        <w:spacing w:after="0"/>
      </w:pPr>
      <w:r>
        <w:t xml:space="preserve">Вы оставляете за собой право:</w:t>
      </w:r>
      <w:r/>
    </w:p>
    <w:p>
      <w:pPr>
        <w:spacing w:after="0"/>
      </w:pPr>
      <w:r>
        <w:t xml:space="preserve">- </w:t>
      </w:r>
      <w:r>
        <w:t xml:space="preserve">принять или отклонить любую Заявку в соответствии с условиями документации о</w:t>
      </w:r>
      <w:r>
        <w:t xml:space="preserve">б</w:t>
      </w:r>
      <w:r>
        <w:t xml:space="preserve"> </w:t>
      </w:r>
      <w:r>
        <w:t xml:space="preserve">Аукционе</w:t>
      </w:r>
      <w:r>
        <w:t xml:space="preserve">;</w:t>
      </w:r>
      <w:r/>
    </w:p>
    <w:p>
      <w:pPr>
        <w:spacing w:after="0"/>
      </w:pPr>
      <w:r>
        <w:t xml:space="preserve">- </w:t>
      </w:r>
      <w:r>
        <w:t xml:space="preserve">отклонить все Заявки.</w:t>
      </w:r>
      <w:r/>
    </w:p>
    <w:p>
      <w:pPr>
        <w:spacing w:after="0"/>
      </w:pPr>
      <w:r/>
      <w:r/>
    </w:p>
    <w:p>
      <w:pPr>
        <w:spacing w:after="0"/>
      </w:pPr>
      <w:r>
        <w:t xml:space="preserve">______</w:t>
      </w:r>
      <w:r>
        <w:t xml:space="preserve">________(Наименование Участника</w:t>
      </w:r>
      <w:r>
        <w:t xml:space="preserve">) при подаче настоящей оферты принимает на себя следующие обязательства, связанные с подачей Заявки на участие в </w:t>
      </w:r>
      <w:r>
        <w:t xml:space="preserve">Аукционе</w:t>
      </w:r>
      <w:r>
        <w:t xml:space="preserve">: </w:t>
      </w:r>
      <w:r/>
    </w:p>
    <w:p>
      <w:pPr>
        <w:spacing w:after="0"/>
      </w:pPr>
      <w:r>
        <w:t xml:space="preserve">- </w:t>
      </w:r>
      <w:r>
        <w:t xml:space="preserve">предоставлять достоверные и неискаженные документы, сведения и/или информацию, приведенные в составе Заявки; </w:t>
      </w:r>
      <w:r/>
    </w:p>
    <w:p>
      <w:pPr>
        <w:spacing w:after="0"/>
      </w:pPr>
      <w:r>
        <w:t xml:space="preserve">- </w:t>
      </w:r>
      <w:r>
        <w:t xml:space="preserve">заклю</w:t>
      </w:r>
      <w:r>
        <w:t xml:space="preserve">чить договор в установленном в Д</w:t>
      </w:r>
      <w:r>
        <w:t xml:space="preserve">окументации порядке, в случае признания ____________</w:t>
      </w:r>
      <w:r>
        <w:t xml:space="preserve">________(Наименование Участника</w:t>
      </w:r>
      <w:r>
        <w:t xml:space="preserve">) Победителем/участником, предложившим  наилучшую Заявку, либо единственным Участнико</w:t>
      </w:r>
      <w:r>
        <w:t xml:space="preserve">м, соответствующим требованиям Д</w:t>
      </w:r>
      <w:r>
        <w:t xml:space="preserve">окументации;</w:t>
      </w:r>
      <w:r/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  <w:rPr>
          <w:rFonts w:eastAsia="Arial Unicode MS"/>
        </w:rPr>
      </w:pPr>
      <w:r>
        <w:t xml:space="preserve">______</w:t>
      </w:r>
      <w:r>
        <w:t xml:space="preserve">________(Наименование Участника</w:t>
      </w:r>
      <w:r>
        <w:t xml:space="preserve">)</w:t>
      </w:r>
      <w:r>
        <w:rPr>
          <w:rFonts w:eastAsia="Arial Unicode MS"/>
        </w:rPr>
        <w:t xml:space="preserve"> при подаче настоящей оферты заверяет </w:t>
      </w:r>
      <w:r>
        <w:rPr>
          <w:rFonts w:eastAsia="Arial Unicode MS"/>
        </w:rPr>
        <w:t xml:space="preserve">Организатора </w:t>
      </w:r>
      <w:r>
        <w:rPr>
          <w:rFonts w:eastAsia="Arial Unicode MS"/>
        </w:rPr>
        <w:t xml:space="preserve">и гарантирует, что в случае признания Победителем/участником, предложившим  наилучшую Заявку, либо единственным Участнико</w:t>
      </w:r>
      <w:r>
        <w:rPr>
          <w:rFonts w:eastAsia="Arial Unicode MS"/>
        </w:rPr>
        <w:t xml:space="preserve">м, соответствующим требованиям Д</w:t>
      </w:r>
      <w:r>
        <w:rPr>
          <w:rFonts w:eastAsia="Arial Unicode MS"/>
        </w:rPr>
        <w:t xml:space="preserve">окументации о</w:t>
      </w:r>
      <w:r>
        <w:rPr>
          <w:rFonts w:eastAsia="Arial Unicode MS"/>
        </w:rPr>
        <w:t xml:space="preserve">б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Аукционе</w:t>
      </w:r>
      <w:r>
        <w:rPr>
          <w:rFonts w:eastAsia="Arial Unicode MS"/>
        </w:rPr>
        <w:t xml:space="preserve">:</w:t>
      </w:r>
      <w:r>
        <w:rPr>
          <w:rFonts w:eastAsia="Arial Unicode MS"/>
        </w:rPr>
      </w:r>
      <w:r>
        <w:rPr>
          <w:rFonts w:eastAsia="Arial Unicode MS"/>
        </w:rPr>
      </w:r>
    </w:p>
    <w:p>
      <w:pPr>
        <w:spacing w:after="0"/>
        <w:rPr>
          <w:rFonts w:eastAsia="Arial Unicode MS"/>
        </w:rPr>
      </w:pPr>
      <w:r>
        <w:rPr>
          <w:rFonts w:eastAsia="Arial Unicode MS"/>
        </w:rPr>
        <w:t xml:space="preserve">-       вправе совершить сделку на условиях Договора, осуществлять свои права и исполнять свои обязанности по Договору, и никакие ограничения не будут возложены органами управления </w:t>
      </w:r>
      <w:r>
        <w:rPr>
          <w:rFonts w:eastAsia="Arial Unicode MS"/>
        </w:rPr>
        <w:t xml:space="preserve">Покупателя </w:t>
      </w:r>
      <w:r>
        <w:rPr>
          <w:rFonts w:eastAsia="Arial Unicode MS"/>
        </w:rPr>
        <w:t xml:space="preserve">на правомочия </w:t>
      </w:r>
      <w:r>
        <w:rPr>
          <w:rFonts w:eastAsia="Arial Unicode MS"/>
        </w:rPr>
        <w:t xml:space="preserve">Покупателя </w:t>
      </w:r>
      <w:r>
        <w:rPr>
          <w:rFonts w:eastAsia="Arial Unicode MS"/>
        </w:rPr>
        <w:t xml:space="preserve">по заключению и исполнению Договора;</w:t>
      </w:r>
      <w:r>
        <w:rPr>
          <w:rFonts w:eastAsia="Arial Unicode MS"/>
        </w:rPr>
      </w:r>
      <w:r>
        <w:rPr>
          <w:rFonts w:eastAsia="Arial Unicode MS"/>
        </w:rPr>
      </w:r>
    </w:p>
    <w:p>
      <w:pPr>
        <w:spacing w:after="0"/>
        <w:rPr>
          <w:rFonts w:eastAsia="Arial Unicode MS"/>
        </w:rPr>
      </w:pPr>
      <w:r>
        <w:rPr>
          <w:rFonts w:eastAsia="Arial Unicode MS"/>
        </w:rPr>
        <w:t xml:space="preserve">-       органы/представители  </w:t>
      </w:r>
      <w:r>
        <w:rPr>
          <w:rFonts w:eastAsia="Arial Unicode MS"/>
        </w:rPr>
        <w:t xml:space="preserve">Покупателя</w:t>
      </w:r>
      <w:r>
        <w:rPr>
          <w:rFonts w:eastAsia="Arial Unicode MS"/>
        </w:rPr>
        <w:t xml:space="preserve">,  заключающие   Договор, будут наделены   должным   образом   полномочиями   на   его   заключение,  и получат  все необходимые   разрешения   и/или    одобрения   органов   управления   </w:t>
      </w:r>
      <w:r>
        <w:rPr>
          <w:rFonts w:eastAsia="Arial Unicode MS"/>
        </w:rPr>
        <w:t xml:space="preserve">Покупателя</w:t>
      </w:r>
      <w:r>
        <w:rPr>
          <w:rFonts w:eastAsia="Arial Unicode MS"/>
        </w:rPr>
        <w:t xml:space="preserve">, и заключением Договора они не нарушат ни одно из положений уставных, внутренних документов и решений органов управления.</w:t>
      </w:r>
      <w:r>
        <w:rPr>
          <w:rFonts w:eastAsia="Arial Unicode MS"/>
        </w:rPr>
      </w:r>
      <w:r>
        <w:rPr>
          <w:rFonts w:eastAsia="Arial Unicode MS"/>
        </w:rPr>
      </w:r>
    </w:p>
    <w:p>
      <w:pPr>
        <w:spacing w:after="0"/>
      </w:pPr>
      <w:r/>
      <w:r/>
    </w:p>
    <w:p>
      <w:pPr>
        <w:spacing w:after="0"/>
      </w:pPr>
      <w:r>
        <w:t xml:space="preserve">_____________</w:t>
      </w:r>
      <w:r>
        <w:t xml:space="preserve"> </w:t>
      </w:r>
      <w:r>
        <w:t xml:space="preserve">(Наименование Участника</w:t>
      </w:r>
      <w:r>
        <w:t xml:space="preserve">)</w:t>
      </w:r>
      <w:r>
        <w:rPr>
          <w:rFonts w:eastAsia="Arial Unicode MS"/>
        </w:rPr>
        <w:t xml:space="preserve"> при подаче настоящей оферты заверяет </w:t>
      </w:r>
      <w:r>
        <w:rPr>
          <w:rFonts w:eastAsia="Arial Unicode MS"/>
        </w:rPr>
        <w:t xml:space="preserve">Организатора и гарантирует </w:t>
      </w:r>
      <w:r>
        <w:t xml:space="preserve">соблюдение и исполнение принципов, требований Антикоррупционной политики</w:t>
      </w:r>
      <w:r>
        <w:t xml:space="preserve">, действующей в </w:t>
      </w:r>
      <w:r>
        <w:t xml:space="preserve">ПАО «РОССЕТИ ЛЕНЭНЕРГО»</w:t>
      </w:r>
      <w:r>
        <w:t xml:space="preserve">.</w:t>
      </w:r>
      <w:r/>
    </w:p>
    <w:p>
      <w:pPr>
        <w:spacing w:after="0"/>
      </w:pPr>
      <w:r/>
      <w:r/>
    </w:p>
    <w:p>
      <w:pPr>
        <w:spacing w:after="0"/>
      </w:pPr>
      <w:r>
        <w:t xml:space="preserve">Я, нижеподписавшийся, настоящим удостоверяю, что на момент подписания настоящей Заявки _______</w:t>
      </w:r>
      <w:r>
        <w:t xml:space="preserve">_______ (Наименование Участника</w:t>
      </w:r>
      <w:r>
        <w:t xml:space="preserve">) полностью удовлетворяет требованиям к Участникам </w:t>
      </w:r>
      <w:r>
        <w:t xml:space="preserve">аукциона</w:t>
      </w:r>
      <w:r>
        <w:t xml:space="preserve"> и в частности:</w:t>
      </w:r>
      <w:r/>
    </w:p>
    <w:p>
      <w:pPr>
        <w:spacing w:after="0"/>
      </w:pPr>
      <w:r>
        <w:t xml:space="preserve">-</w:t>
      </w:r>
      <w:r>
        <w:t xml:space="preserve">является полностью правоспособным;</w:t>
      </w:r>
      <w:r/>
    </w:p>
    <w:p>
      <w:pPr>
        <w:spacing w:after="0"/>
      </w:pPr>
      <w:r>
        <w:t xml:space="preserve">-является полностью дееспособным;</w:t>
      </w:r>
      <w:r/>
    </w:p>
    <w:p>
      <w:pPr>
        <w:spacing w:after="0"/>
      </w:pPr>
      <w:r>
        <w:t xml:space="preserve">-</w:t>
      </w:r>
      <w:r>
        <w:t xml:space="preserve"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  <w:r/>
    </w:p>
    <w:p>
      <w:pPr>
        <w:spacing w:after="0"/>
      </w:pPr>
      <w:r>
        <w:t xml:space="preserve">-</w:t>
      </w:r>
      <w: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  <w:r/>
    </w:p>
    <w:p>
      <w:pPr>
        <w:spacing w:after="0"/>
      </w:pPr>
      <w:r>
        <w:t xml:space="preserve">-</w:t>
      </w:r>
      <w:r>
        <w:t xml:space="preserve">не </w:t>
      </w:r>
      <w:r>
        <w:t xml:space="preserve">находится</w:t>
      </w:r>
      <w:r>
        <w:t xml:space="preserve"> в процессе ликвидации, не имеет вступившего в силу решения арбитражного суда о признании ________________</w:t>
      </w:r>
      <w:r>
        <w:t xml:space="preserve">________(Наименование Участника</w:t>
      </w:r>
      <w:r>
        <w:t xml:space="preserve">)  банкротом и об открытии Конкурсного производства, на имущество ________________</w:t>
      </w:r>
      <w:r>
        <w:t xml:space="preserve">________(Наименование Участника</w:t>
      </w:r>
      <w:r>
        <w:t xml:space="preserve">), в части </w:t>
      </w:r>
      <w:r>
        <w:t xml:space="preserve">необходимой</w:t>
      </w:r>
      <w:r>
        <w:t xml:space="preserve"> для исполнения договора, не наложен арест, экономическая деятельность  ________________</w:t>
      </w:r>
      <w:r>
        <w:t xml:space="preserve">________(Наименование Участника</w:t>
      </w:r>
      <w:r>
        <w:t xml:space="preserve">)  не приостановлена.</w:t>
      </w:r>
      <w:r/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/>
      <w:r/>
    </w:p>
    <w:tbl>
      <w:tblPr>
        <w:tblW w:w="5000" w:type="pct"/>
        <w:tblLook w:val="01E0" w:firstRow="1" w:lastRow="1" w:firstColumn="1" w:lastColumn="1" w:noHBand="0" w:noVBand="0"/>
      </w:tblPr>
      <w:tblGrid>
        <w:gridCol w:w="3817"/>
        <w:gridCol w:w="817"/>
        <w:gridCol w:w="5007"/>
      </w:tblGrid>
      <w:tr>
        <w:tblPrEx/>
        <w:trPr/>
        <w:tc>
          <w:tcPr>
            <w:tcBorders>
              <w:bottom w:val="single" w:color="auto" w:sz="4" w:space="0"/>
            </w:tcBorders>
            <w:tcW w:w="1958" w:type="pct"/>
            <w:textDirection w:val="lrTb"/>
            <w:noWrap w:val="false"/>
          </w:tcPr>
          <w:p>
            <w:pPr>
              <w:jc w:val="left"/>
              <w:spacing w:after="0"/>
            </w:pPr>
            <w:r/>
            <w:r/>
          </w:p>
        </w:tc>
        <w:tc>
          <w:tcPr>
            <w:tcW w:w="419" w:type="pct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568" w:type="pct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1958" w:type="pct"/>
            <w:textDirection w:val="lrTb"/>
            <w:noWrap w:val="false"/>
          </w:tcPr>
          <w:p>
            <w:pPr>
              <w:spacing w:after="0"/>
            </w:pPr>
            <w:r>
              <w:t xml:space="preserve">(подпись уполномоченного представителя)</w:t>
            </w:r>
            <w:r/>
          </w:p>
        </w:tc>
        <w:tc>
          <w:tcPr>
            <w:tcW w:w="419" w:type="pct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Borders>
              <w:top w:val="single" w:color="auto" w:sz="4" w:space="0"/>
            </w:tcBorders>
            <w:tcW w:w="2568" w:type="pct"/>
            <w:textDirection w:val="lrTb"/>
            <w:noWrap w:val="false"/>
          </w:tcPr>
          <w:p>
            <w:pPr>
              <w:spacing w:after="0"/>
            </w:pPr>
            <w:r>
              <w:t xml:space="preserve">(фамилия, имя, отчество подписавшего, должность)</w:t>
            </w:r>
            <w:r/>
          </w:p>
        </w:tc>
      </w:tr>
    </w:tbl>
    <w:p>
      <w:pPr>
        <w:spacing w:after="0"/>
      </w:pPr>
      <w:r/>
      <w:r/>
    </w:p>
    <w:p>
      <w:pPr>
        <w:spacing w:after="0"/>
      </w:pPr>
      <w:r>
        <w:t xml:space="preserve">М.П.</w:t>
      </w:r>
      <w:r/>
    </w:p>
    <w:p>
      <w:pPr>
        <w:spacing w:after="0"/>
      </w:pPr>
      <w:r/>
      <w:r/>
    </w:p>
    <w:p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Инструкции по заполнению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Данные инструкции не следует воспроизводить в документах, подготовленных Участником.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Письмо следует оформить на официальном бланке Участника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, если он является юридическим лицом. В случае, если участник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 является индивидуальным предпринимателем</w:t>
      </w:r>
      <w:r>
        <w:rPr>
          <w:sz w:val="20"/>
          <w:szCs w:val="20"/>
        </w:rPr>
        <w:t xml:space="preserve"> или физическим лицом</w:t>
      </w:r>
      <w:r>
        <w:rPr>
          <w:sz w:val="20"/>
          <w:szCs w:val="20"/>
        </w:rPr>
        <w:t xml:space="preserve">, требование о подготовке письма на бланке на него не распространяется. Участник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 присваивает письму дату и номер в соответствии с принятыми у него правилами документооборота.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Участник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, являющийся юридическим лицом, должен указать свое полное наименование (с указанием организационно-правовой формы) и адрес местонахождения. Участник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, являющийся индивидуальным предпринимателем</w:t>
      </w:r>
      <w:r>
        <w:rPr>
          <w:sz w:val="20"/>
          <w:szCs w:val="20"/>
        </w:rPr>
        <w:t xml:space="preserve"> или физическим лицом</w:t>
      </w:r>
      <w:r>
        <w:rPr>
          <w:sz w:val="20"/>
          <w:szCs w:val="20"/>
        </w:rPr>
        <w:t xml:space="preserve">, указывает полностью фамилию, имя, отчество, паспортные данные, адрес регистрации.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Участник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 должен указать срок действ</w:t>
      </w:r>
      <w:r>
        <w:rPr>
          <w:sz w:val="20"/>
          <w:szCs w:val="20"/>
        </w:rPr>
        <w:t xml:space="preserve">ия Заявки согласно требованиям Д</w:t>
      </w:r>
      <w:r>
        <w:rPr>
          <w:sz w:val="20"/>
          <w:szCs w:val="20"/>
        </w:rPr>
        <w:t xml:space="preserve">окументации о </w:t>
      </w:r>
      <w:r>
        <w:rPr>
          <w:sz w:val="20"/>
          <w:szCs w:val="20"/>
        </w:rPr>
        <w:t xml:space="preserve">Аукционе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Письмо должно быть подписано и скреплено печатью в соответствии с требованиями документации о </w:t>
      </w:r>
      <w:r>
        <w:rPr>
          <w:sz w:val="20"/>
          <w:szCs w:val="20"/>
        </w:rPr>
        <w:t xml:space="preserve">Аукционе</w:t>
      </w:r>
      <w:r>
        <w:rPr>
          <w:sz w:val="20"/>
          <w:szCs w:val="20"/>
        </w:rPr>
        <w:t xml:space="preserve">, если Участником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 является юридическое лицо, индивидуальный предприниматель. Такое требование по </w:t>
      </w:r>
      <w:r>
        <w:rPr>
          <w:sz w:val="20"/>
          <w:szCs w:val="20"/>
        </w:rPr>
        <w:t xml:space="preserve">подписанию </w:t>
      </w:r>
      <w:r>
        <w:rPr>
          <w:sz w:val="20"/>
          <w:szCs w:val="20"/>
        </w:rPr>
        <w:t xml:space="preserve">всех приложений к Письму о подаче оферты распространяется на все приложения, оформляемые и подписываемые Участником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left"/>
        <w:spacing w:after="0"/>
        <w:rPr>
          <w:sz w:val="20"/>
          <w:szCs w:val="20"/>
        </w:rPr>
      </w:pPr>
      <w:r>
        <w:rPr>
          <w:sz w:val="20"/>
          <w:szCs w:val="20"/>
        </w:rPr>
        <w:br w:type="page" w:clear="all"/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left"/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Форма 2.1.</w:t>
      </w:r>
      <w:r>
        <w:rPr>
          <w:b/>
        </w:rPr>
      </w:r>
      <w:r>
        <w:rPr>
          <w:b/>
        </w:rPr>
      </w:r>
    </w:p>
    <w:p>
      <w:pPr>
        <w:jc w:val="left"/>
        <w:spacing w:after="0"/>
        <w:rPr>
          <w:b/>
        </w:rPr>
      </w:pPr>
      <w:r>
        <w:rPr>
          <w:b/>
        </w:rPr>
        <w:t xml:space="preserve">Сводная таблица стоимости.</w:t>
      </w:r>
      <w:r>
        <w:rPr>
          <w:b/>
        </w:rPr>
      </w:r>
      <w:r>
        <w:rPr>
          <w:b/>
        </w:rPr>
      </w:r>
    </w:p>
    <w:p>
      <w:pPr>
        <w:jc w:val="left"/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left"/>
        <w:spacing w:after="0"/>
        <w:rPr>
          <w:b/>
        </w:rPr>
      </w:pPr>
      <w:r>
        <w:rPr>
          <w:b/>
        </w:rPr>
        <w:t xml:space="preserve">Формат </w:t>
      </w:r>
      <w:r>
        <w:rPr>
          <w:b/>
        </w:rPr>
        <w:t xml:space="preserve">сводной таблицы стоимости приведен в Приложении 3 к Документации по аукциону.</w:t>
      </w:r>
      <w:r>
        <w:rPr>
          <w:b/>
        </w:rPr>
      </w:r>
      <w:r>
        <w:rPr>
          <w:b/>
        </w:rPr>
      </w:r>
    </w:p>
    <w:p>
      <w:pPr>
        <w:jc w:val="left"/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b/>
          <w:sz w:val="20"/>
          <w:szCs w:val="20"/>
        </w:rPr>
      </w:pPr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>
        <w:rPr>
          <w:b/>
          <w:sz w:val="20"/>
          <w:szCs w:val="20"/>
        </w:rPr>
        <w:t xml:space="preserve">Инструкции по заполнению </w:t>
      </w:r>
      <w:bookmarkEnd w:id="0"/>
      <w:r>
        <w:rPr>
          <w:b/>
        </w:rPr>
        <w:t xml:space="preserve">сводной таблицы стоимости</w:t>
      </w:r>
      <w:r>
        <w:rPr>
          <w:b/>
          <w:sz w:val="20"/>
          <w:szCs w:val="20"/>
        </w:rPr>
        <w:t xml:space="preserve">: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Данные инструкции не следует воспроизводить в документах, подготовленных участником;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Участник указывает дату и номер Заявки;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Участник указывает свое фирменное наименование (в т.ч. организационно-правовую форму) и свой адрес;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стоимость затрат включаются в том числе все налоги, сборы, отчисления;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Участнику не разрешается разблокировать файл, изменять заблокированные ячейки.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Участник должен заполнить только выделенные цветом ячейки формы: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-при подаче Заявки: «Этап 1: Комиссия Покупателя от стоимости </w:t>
      </w:r>
      <w:r>
        <w:rPr>
          <w:sz w:val="20"/>
          <w:szCs w:val="20"/>
        </w:rPr>
        <w:t xml:space="preserve">реализации/продажи транспортных средств</w:t>
      </w:r>
      <w:r>
        <w:rPr>
          <w:sz w:val="20"/>
          <w:szCs w:val="20"/>
        </w:rPr>
        <w:t xml:space="preserve">, погрузку и вывоз </w:t>
      </w:r>
      <w:r>
        <w:rPr>
          <w:sz w:val="20"/>
          <w:szCs w:val="20"/>
        </w:rPr>
        <w:t xml:space="preserve">техники</w:t>
      </w:r>
      <w:r>
        <w:rPr>
          <w:sz w:val="20"/>
          <w:szCs w:val="20"/>
        </w:rPr>
        <w:t xml:space="preserve">»; «Стоимость перв</w:t>
      </w:r>
      <w:r>
        <w:rPr>
          <w:sz w:val="20"/>
          <w:szCs w:val="20"/>
        </w:rPr>
        <w:t xml:space="preserve">оначального предложения, руб с</w:t>
      </w:r>
      <w:r>
        <w:rPr>
          <w:sz w:val="20"/>
          <w:szCs w:val="20"/>
        </w:rPr>
        <w:t xml:space="preserve"> НДС (должна быть кратна шагу аукциона)»;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-при проведении аукциона: «Этап 2: Комиссия Покупателя от стоимости </w:t>
      </w:r>
      <w:r>
        <w:rPr>
          <w:sz w:val="20"/>
          <w:szCs w:val="20"/>
        </w:rPr>
        <w:t xml:space="preserve">реализации/продажи транспортных средств, погрузку и вывоз </w:t>
      </w:r>
      <w:r>
        <w:rPr>
          <w:sz w:val="20"/>
          <w:szCs w:val="20"/>
        </w:rPr>
        <w:t xml:space="preserve">техники</w:t>
      </w:r>
      <w:r>
        <w:rPr>
          <w:sz w:val="20"/>
          <w:szCs w:val="20"/>
        </w:rPr>
        <w:t xml:space="preserve">»; «Итоговая стоимость предложения п</w:t>
      </w:r>
      <w:r>
        <w:rPr>
          <w:sz w:val="20"/>
          <w:szCs w:val="20"/>
        </w:rPr>
        <w:t xml:space="preserve">о результатам аукциона, руб. с</w:t>
      </w:r>
      <w:r>
        <w:rPr>
          <w:sz w:val="20"/>
          <w:szCs w:val="20"/>
        </w:rPr>
        <w:t xml:space="preserve"> НДС (должна быть кратна шагу аукциона)»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Если в процессе исполнения договора с Победителем аукциона условиями заявки определено, что </w:t>
      </w:r>
      <w:r>
        <w:rPr>
          <w:sz w:val="20"/>
          <w:szCs w:val="20"/>
        </w:rPr>
        <w:t xml:space="preserve">транспортные средства доставляю</w:t>
      </w:r>
      <w:r>
        <w:rPr>
          <w:sz w:val="20"/>
          <w:szCs w:val="20"/>
        </w:rPr>
        <w:t xml:space="preserve">тся транспортом Продавца на площадку Покупателя, то применению подлежат расценки</w:t>
      </w:r>
      <w:r>
        <w:rPr>
          <w:sz w:val="20"/>
          <w:szCs w:val="20"/>
        </w:rPr>
        <w:t xml:space="preserve">,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предложенные покупателем на «Этап 2: Аукцион» </w:t>
      </w:r>
      <w:r>
        <w:rPr>
          <w:sz w:val="20"/>
          <w:szCs w:val="20"/>
        </w:rPr>
        <w:t xml:space="preserve">увеличенные на</w:t>
      </w:r>
      <w:r>
        <w:rPr>
          <w:sz w:val="20"/>
          <w:szCs w:val="20"/>
        </w:rPr>
        <w:t xml:space="preserve"> комиссию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«Этап 2: Комиссия Покупателя от стоимости </w:t>
      </w:r>
      <w:r>
        <w:rPr>
          <w:sz w:val="20"/>
          <w:szCs w:val="20"/>
        </w:rPr>
        <w:t xml:space="preserve">реализации/продажи транспортных средств, погрузку и вывоз </w:t>
      </w:r>
      <w:r>
        <w:rPr>
          <w:sz w:val="20"/>
          <w:szCs w:val="20"/>
        </w:rPr>
        <w:t xml:space="preserve">техники</w:t>
      </w:r>
      <w:r>
        <w:rPr>
          <w:sz w:val="20"/>
          <w:szCs w:val="20"/>
        </w:rPr>
        <w:t xml:space="preserve">»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Значения</w:t>
      </w:r>
      <w:r>
        <w:rPr>
          <w:sz w:val="20"/>
          <w:szCs w:val="20"/>
        </w:rPr>
        <w:t xml:space="preserve"> указыва</w:t>
      </w:r>
      <w:r>
        <w:rPr>
          <w:sz w:val="20"/>
          <w:szCs w:val="20"/>
        </w:rPr>
        <w:t xml:space="preserve">ю</w:t>
      </w:r>
      <w:r>
        <w:rPr>
          <w:sz w:val="20"/>
          <w:szCs w:val="20"/>
        </w:rPr>
        <w:t xml:space="preserve">тся с точностью до двух знаков;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numPr>
          <w:ilvl w:val="0"/>
          <w:numId w:val="94"/>
        </w:numPr>
        <w:ind w:left="0" w:firstLine="0"/>
        <w:jc w:val="both"/>
        <w:tabs>
          <w:tab w:val="num" w:pos="0" w:leader="none"/>
          <w:tab w:val="num" w:pos="142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216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Форма </w:t>
      </w:r>
      <w:r>
        <w:rPr>
          <w:b/>
        </w:rPr>
        <w:t xml:space="preserve">3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Приложение № ___ к Заявке на участие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от «____»_____________ г. №__________</w:t>
      </w:r>
      <w:r>
        <w:rPr>
          <w:b/>
        </w:rPr>
      </w:r>
      <w:r>
        <w:rPr>
          <w:b/>
        </w:rPr>
      </w:r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</w:pPr>
      <w:r/>
      <w:r/>
    </w:p>
    <w:p>
      <w:pPr>
        <w:jc w:val="center"/>
        <w:spacing w:after="0"/>
        <w:rPr>
          <w:b/>
        </w:rPr>
      </w:pPr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>
        <w:rPr>
          <w:b/>
        </w:rPr>
        <w:t xml:space="preserve">Техническое предложение</w:t>
      </w:r>
      <w:bookmarkEnd w:id="0"/>
      <w:r>
        <w:rPr>
          <w:b/>
        </w:rPr>
      </w:r>
      <w:r>
        <w:rPr>
          <w:b/>
        </w:rPr>
      </w:r>
    </w:p>
    <w:p>
      <w:pPr>
        <w:spacing w:after="0"/>
      </w:pPr>
      <w:r/>
      <w:r/>
    </w:p>
    <w:p>
      <w:pPr>
        <w:spacing w:after="0"/>
      </w:pPr>
      <w:r/>
      <w:bookmarkStart w:id="0" w:name="undefined"/>
      <w:r>
        <w:t xml:space="preserve">Способ и наименование </w:t>
      </w:r>
      <w:r>
        <w:t xml:space="preserve">аукциона </w:t>
      </w:r>
      <w:r>
        <w:t xml:space="preserve">_______________________________________ </w:t>
      </w:r>
      <w:r/>
    </w:p>
    <w:p>
      <w:pPr>
        <w:spacing w:after="0"/>
      </w:pPr>
      <w:r>
        <w:t xml:space="preserve">Лот ___</w:t>
      </w:r>
      <w:r/>
    </w:p>
    <w:p>
      <w:pPr>
        <w:spacing w:after="0"/>
      </w:pPr>
      <w:r>
        <w:t xml:space="preserve">Участник </w:t>
      </w:r>
      <w:r>
        <w:t xml:space="preserve">аукциона</w:t>
      </w:r>
      <w:r>
        <w:t xml:space="preserve">: ________________________________</w:t>
      </w:r>
      <w:bookmarkEnd w:id="0"/>
      <w:r>
        <w:t xml:space="preserve"> </w:t>
      </w:r>
      <w:r/>
    </w:p>
    <w:p>
      <w:pPr>
        <w:spacing w:after="0"/>
      </w:pPr>
      <w:r/>
      <w:r/>
    </w:p>
    <w:p>
      <w:pPr>
        <w:spacing w:after="0"/>
      </w:pPr>
      <w:r/>
      <w:bookmarkStart w:id="0" w:name="undefined"/>
      <w:r>
        <w:t xml:space="preserve">Суть технического предложения</w:t>
      </w:r>
      <w:bookmarkEnd w:id="0"/>
      <w:r/>
      <w:r/>
    </w:p>
    <w:p>
      <w:pPr>
        <w:spacing w:after="0"/>
      </w:pPr>
      <w:r/>
      <w:r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34"/>
        <w:gridCol w:w="1082"/>
        <w:gridCol w:w="4617"/>
      </w:tblGrid>
      <w:tr>
        <w:tblPrEx/>
        <w:trPr/>
        <w:tc>
          <w:tcPr>
            <w:tcBorders>
              <w:bottom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W w:w="1143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4820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spacing w:after="0"/>
            </w:pPr>
            <w:r>
              <w:t xml:space="preserve">(подпись уполномоченного представителя)</w:t>
            </w:r>
            <w:r/>
          </w:p>
        </w:tc>
        <w:tc>
          <w:tcPr>
            <w:tcW w:w="1143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Borders>
              <w:top w:val="single" w:color="000000" w:sz="4" w:space="0"/>
            </w:tcBorders>
            <w:tcW w:w="4820" w:type="dxa"/>
            <w:textDirection w:val="lrTb"/>
            <w:noWrap w:val="false"/>
          </w:tcPr>
          <w:p>
            <w:pPr>
              <w:spacing w:after="0"/>
            </w:pPr>
            <w:r>
              <w:t xml:space="preserve">(фамилия, имя, отчество подписавшего, должность)</w:t>
            </w:r>
            <w:r/>
          </w:p>
        </w:tc>
      </w:tr>
    </w:tbl>
    <w:p>
      <w:pPr>
        <w:spacing w:after="0"/>
      </w:pPr>
      <w:r/>
      <w:bookmarkStart w:id="0" w:name="undefined"/>
      <w:r/>
      <w:r/>
    </w:p>
    <w:p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М.П.</w:t>
      </w:r>
      <w:bookmarkEnd w:id="0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after="0"/>
        <w:rPr>
          <w:b/>
          <w:sz w:val="20"/>
          <w:szCs w:val="20"/>
        </w:rPr>
      </w:pPr>
      <w:r/>
      <w:bookmarkStart w:id="0" w:name="undefined"/>
      <w:r>
        <w:rPr>
          <w:b/>
          <w:sz w:val="20"/>
          <w:szCs w:val="20"/>
        </w:rPr>
        <w:t xml:space="preserve">Инструкции по заполнению</w:t>
      </w:r>
      <w:bookmarkEnd w:id="0"/>
      <w:r>
        <w:rPr>
          <w:b/>
          <w:sz w:val="20"/>
          <w:szCs w:val="20"/>
        </w:rPr>
        <w:t xml:space="preserve">: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Данные инструкции не следует воспроизводить в документах, подготовленных Участником.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Участник </w:t>
      </w:r>
      <w:r>
        <w:rPr>
          <w:sz w:val="20"/>
          <w:szCs w:val="20"/>
        </w:rPr>
        <w:t xml:space="preserve">аукциона </w:t>
      </w:r>
      <w:r>
        <w:rPr>
          <w:sz w:val="20"/>
          <w:szCs w:val="20"/>
        </w:rPr>
        <w:t xml:space="preserve">приводит номер и дату письма о подаче оферты, приложением к которому является данное техническое предложение.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Участник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, являющийся юридическим лицом, должен указать свое полное наименование (с указанием организационно-правовой формы) и адрес местонахождения. Участник </w:t>
      </w:r>
      <w:r>
        <w:rPr>
          <w:sz w:val="20"/>
          <w:szCs w:val="20"/>
        </w:rPr>
        <w:t xml:space="preserve">аукциона</w:t>
      </w:r>
      <w:r>
        <w:rPr>
          <w:sz w:val="20"/>
          <w:szCs w:val="20"/>
        </w:rPr>
        <w:t xml:space="preserve">, являющийся индивидуальным предпринимателем</w:t>
      </w:r>
      <w:r>
        <w:rPr>
          <w:sz w:val="20"/>
          <w:szCs w:val="20"/>
        </w:rPr>
        <w:t xml:space="preserve"> или физическим лицом</w:t>
      </w:r>
      <w:r>
        <w:rPr>
          <w:sz w:val="20"/>
          <w:szCs w:val="20"/>
        </w:rPr>
        <w:t xml:space="preserve">, указывает полностью фамилию, имя, отчество, паспортные данные, адрес регистрации.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Выше приведена форма титульного листа Технического предложения.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В тексте Технического предложения участник должен указать </w:t>
      </w:r>
      <w:r>
        <w:rPr>
          <w:sz w:val="20"/>
          <w:szCs w:val="20"/>
        </w:rPr>
        <w:t xml:space="preserve">перечень транспортных средств</w:t>
      </w:r>
      <w:r>
        <w:rPr>
          <w:sz w:val="20"/>
          <w:szCs w:val="20"/>
        </w:rPr>
        <w:t xml:space="preserve">, основываясь на требованиях, установленных </w:t>
      </w:r>
      <w:r>
        <w:rPr>
          <w:sz w:val="20"/>
          <w:szCs w:val="20"/>
        </w:rPr>
        <w:t xml:space="preserve">приложением 1</w:t>
      </w:r>
      <w:r>
        <w:rPr>
          <w:sz w:val="20"/>
          <w:szCs w:val="20"/>
        </w:rPr>
        <w:t xml:space="preserve"> «Техническое задание». </w:t>
      </w:r>
      <w:r>
        <w:rPr>
          <w:sz w:val="20"/>
          <w:szCs w:val="20"/>
        </w:rPr>
        <w:t xml:space="preserve">В случае </w:t>
      </w:r>
      <w:r>
        <w:rPr>
          <w:sz w:val="20"/>
          <w:szCs w:val="20"/>
        </w:rPr>
        <w:t xml:space="preserve">предложения собственных технологических решений, не соответствующих указанному разделу, необходимо привести отдельные пояснения по каждому отклонению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after="0"/>
        <w:rPr>
          <w:b/>
          <w:bCs/>
        </w:rPr>
      </w:pPr>
      <w:r>
        <w:rPr>
          <w:b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Форма </w:t>
      </w:r>
      <w:r>
        <w:rPr>
          <w:b/>
        </w:rPr>
        <w:t xml:space="preserve">4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Приложение № ___ к Заявке на участие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от «____»_____________ г. №__________</w:t>
      </w:r>
      <w:bookmarkEnd w:id="83"/>
      <w:r>
        <w:rPr>
          <w:b/>
        </w:rPr>
      </w:r>
      <w:r>
        <w:rPr>
          <w:b/>
        </w:rPr>
      </w:r>
    </w:p>
    <w:p>
      <w:pPr>
        <w:spacing w:after="0"/>
      </w:pPr>
      <w:r/>
      <w:r/>
    </w:p>
    <w:p>
      <w:pPr>
        <w:jc w:val="center"/>
        <w:spacing w:after="0"/>
        <w:rPr>
          <w:b/>
        </w:rPr>
      </w:pPr>
      <w:r/>
      <w:bookmarkStart w:id="116" w:name="_Анкета_Участника_конкурса"/>
      <w:r/>
      <w:bookmarkStart w:id="117" w:name="_Toc432676447"/>
      <w:r/>
      <w:bookmarkStart w:id="118" w:name="_Toc441156198"/>
      <w:r/>
      <w:bookmarkStart w:id="119" w:name="_Toc459577590"/>
      <w:r/>
      <w:bookmarkStart w:id="120" w:name="_Toc460329963"/>
      <w:r/>
      <w:bookmarkStart w:id="121" w:name="_Toc464479814"/>
      <w:r/>
      <w:bookmarkStart w:id="122" w:name="_Toc477787590"/>
      <w:r/>
      <w:bookmarkStart w:id="123" w:name="_Toc298234715"/>
      <w:r/>
      <w:bookmarkStart w:id="124" w:name="_Toc255987077"/>
      <w:r/>
      <w:bookmarkStart w:id="125" w:name="_Toc307936269"/>
      <w:r/>
      <w:bookmarkEnd w:id="116"/>
      <w:r>
        <w:rPr>
          <w:b/>
        </w:rPr>
        <w:t xml:space="preserve">Анкета Участника </w:t>
      </w:r>
      <w:r>
        <w:rPr>
          <w:b/>
        </w:rPr>
        <w:t xml:space="preserve">Аукциона</w:t>
      </w:r>
      <w:bookmarkEnd w:id="117"/>
      <w:r/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/>
      <w:bookmarkEnd w:id="124"/>
      <w:r/>
      <w:bookmarkEnd w:id="125"/>
      <w:r>
        <w:rPr>
          <w:b/>
        </w:rPr>
      </w:r>
      <w:r>
        <w:rPr>
          <w:b/>
        </w:rPr>
      </w:r>
    </w:p>
    <w:p>
      <w:pPr>
        <w:spacing w:after="0"/>
      </w:pPr>
      <w:r/>
      <w:bookmarkStart w:id="126" w:name="_Toc247081589"/>
      <w:r>
        <w:t xml:space="preserve">Способ и наименование </w:t>
      </w:r>
      <w:r>
        <w:t xml:space="preserve">аукциона</w:t>
      </w:r>
      <w:r>
        <w:t xml:space="preserve"> </w:t>
      </w:r>
      <w:r>
        <w:t xml:space="preserve">_______________________________________ </w:t>
      </w:r>
      <w:r/>
    </w:p>
    <w:p>
      <w:pPr>
        <w:spacing w:after="0"/>
      </w:pPr>
      <w:r>
        <w:t xml:space="preserve">Лот ___</w:t>
      </w:r>
      <w:r/>
    </w:p>
    <w:p>
      <w:pPr>
        <w:spacing w:after="0"/>
      </w:pPr>
      <w:r>
        <w:t xml:space="preserve">Участник </w:t>
      </w:r>
      <w:r>
        <w:t xml:space="preserve">аукциона</w:t>
      </w:r>
      <w:r>
        <w:t xml:space="preserve">: ________________________________ </w:t>
      </w:r>
      <w:bookmarkEnd w:id="126"/>
      <w:r/>
      <w:r/>
    </w:p>
    <w:p>
      <w:pPr>
        <w:spacing w:after="0"/>
      </w:pPr>
      <w:r/>
      <w:r/>
    </w:p>
    <w:tbl>
      <w:tblPr>
        <w:tblW w:w="4809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774"/>
        <w:gridCol w:w="5134"/>
        <w:gridCol w:w="3355"/>
      </w:tblGrid>
      <w:tr>
        <w:tblPrEx/>
        <w:trPr>
          <w:cantSplit/>
          <w:trHeight w:val="240"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№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Наименование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Сведения об Участнике </w:t>
            </w:r>
            <w:r>
              <w:t xml:space="preserve">Аукциона</w:t>
            </w:r>
            <w:r/>
          </w:p>
        </w:tc>
      </w:tr>
      <w:tr>
        <w:tblPrEx/>
        <w:trPr>
          <w:cantSplit/>
          <w:trHeight w:val="471"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Фирменное наименование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2.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Организационно - правовая форма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3.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4.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Стоимость основных фондов (по балансу последнего завершенного периода)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5.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Свидетельство о внесении в Единый государственный реестр юридических лиц/Единый государственный реестр индивидуальных предпринимателей (дата и номер, кем выдано)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6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Виды деятельности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7.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ИНН 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8.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Юридический адрес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9.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Почтовый адрес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10.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Фактическое местоположение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11.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Филиалы: перечислить наименования и почтовые адреса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12.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Банковские реквизиты (наименование и адрес банка, номер расчетного счета Участника </w:t>
            </w:r>
            <w:r>
              <w:t xml:space="preserve">Аукциона</w:t>
            </w:r>
            <w:r>
              <w:t xml:space="preserve"> в банке, телефоны банка, прочие банковские реквизиты)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13.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Телефоны Участника </w:t>
            </w:r>
            <w:r>
              <w:t xml:space="preserve">Аукциона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  <w:trHeight w:val="116"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14.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Факс Участника </w:t>
            </w:r>
            <w:r>
              <w:t xml:space="preserve">Аукциона</w:t>
            </w:r>
            <w:r>
              <w:t xml:space="preserve"> (с указанием кода города)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15.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Адрес электронной почты Участника </w:t>
            </w:r>
            <w:r>
              <w:t xml:space="preserve">Аукциона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16.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Фамилия, Имя и Отчество руководителя Участника, имеющего право подписи согласно учредительным документам Участника </w:t>
            </w:r>
            <w:r>
              <w:t xml:space="preserve">Аукциона</w:t>
            </w:r>
            <w:r>
              <w:t xml:space="preserve">, с указанием должности и контактного телефона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17.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pPr>
              <w:spacing w:after="0"/>
            </w:pPr>
            <w:r>
              <w:t xml:space="preserve">Фамилия, Имя и Отчество ответственного лица Участника </w:t>
            </w:r>
            <w:r>
              <w:t xml:space="preserve">Аукциона</w:t>
            </w:r>
            <w:r>
              <w:t xml:space="preserve"> с указанием должности и контактного телефона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>
          <w:cantSplit/>
        </w:trPr>
        <w:tc>
          <w:tcPr>
            <w:tcW w:w="418" w:type="pct"/>
            <w:vAlign w:val="center"/>
            <w:textDirection w:val="lrTb"/>
            <w:noWrap w:val="false"/>
          </w:tcPr>
          <w:p>
            <w:r>
              <w:t xml:space="preserve">18.</w:t>
            </w:r>
            <w:r/>
          </w:p>
        </w:tc>
        <w:tc>
          <w:tcPr>
            <w:tcW w:w="2771" w:type="pct"/>
            <w:vAlign w:val="center"/>
            <w:textDirection w:val="lrTb"/>
            <w:noWrap w:val="false"/>
          </w:tcPr>
          <w:p>
            <w:r>
              <w:t xml:space="preserve">Отнесение Участника </w:t>
            </w:r>
            <w:r>
              <w:t xml:space="preserve">аукциона</w:t>
            </w:r>
            <w:r>
              <w:t xml:space="preserve"> к категории субъектов малого и среднего предпринимательства</w:t>
            </w:r>
            <w:r>
              <w:rPr>
                <w:i/>
              </w:rPr>
              <w:t xml:space="preserve"> (в случае наличия у Участника </w:t>
            </w:r>
            <w:r>
              <w:rPr>
                <w:i/>
              </w:rPr>
              <w:t xml:space="preserve">аукциона</w:t>
            </w:r>
            <w:r>
              <w:rPr>
                <w:i/>
              </w:rPr>
              <w:t xml:space="preserve">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  <w:r/>
          </w:p>
        </w:tc>
        <w:tc>
          <w:tcPr>
            <w:tcW w:w="1811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Указать категорию СМП</w:t>
            </w:r>
            <w:r/>
          </w:p>
        </w:tc>
      </w:tr>
    </w:tbl>
    <w:p>
      <w:pPr>
        <w:spacing w:after="0"/>
      </w:pPr>
      <w:r/>
      <w:r/>
    </w:p>
    <w:p>
      <w:pPr>
        <w:spacing w:after="0"/>
      </w:pPr>
      <w:r/>
      <w:r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24"/>
        <w:gridCol w:w="987"/>
        <w:gridCol w:w="4622"/>
      </w:tblGrid>
      <w:tr>
        <w:tblPrEx/>
        <w:trPr/>
        <w:tc>
          <w:tcPr>
            <w:tcBorders>
              <w:bottom w:val="single" w:color="auto" w:sz="4" w:space="0"/>
            </w:tcBorders>
            <w:tcW w:w="3960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W w:w="1002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4677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3960" w:type="dxa"/>
            <w:textDirection w:val="lrTb"/>
            <w:noWrap w:val="false"/>
          </w:tcPr>
          <w:p>
            <w:pPr>
              <w:spacing w:after="0"/>
            </w:pPr>
            <w:r>
              <w:t xml:space="preserve">(подпись уполномоченного представителя)</w:t>
            </w:r>
            <w:r/>
          </w:p>
        </w:tc>
        <w:tc>
          <w:tcPr>
            <w:tcW w:w="1002" w:type="dxa"/>
            <w:textDirection w:val="lrTb"/>
            <w:noWrap w:val="false"/>
          </w:tcPr>
          <w:p>
            <w:pPr>
              <w:spacing w:after="0"/>
            </w:pPr>
            <w:r/>
            <w:r/>
          </w:p>
        </w:tc>
        <w:tc>
          <w:tcPr>
            <w:tcBorders>
              <w:top w:val="single" w:color="auto" w:sz="4" w:space="0"/>
            </w:tcBorders>
            <w:tcW w:w="4677" w:type="dxa"/>
            <w:textDirection w:val="lrTb"/>
            <w:noWrap w:val="false"/>
          </w:tcPr>
          <w:p>
            <w:pPr>
              <w:spacing w:after="0"/>
            </w:pPr>
            <w:r>
              <w:t xml:space="preserve">(фамилия, имя, отчество подписавшего, должность)</w:t>
            </w:r>
            <w:r/>
          </w:p>
        </w:tc>
      </w:tr>
    </w:tbl>
    <w:p>
      <w:pPr>
        <w:spacing w:after="0"/>
      </w:pPr>
      <w:r>
        <w:t xml:space="preserve">М.П.</w:t>
      </w:r>
      <w:r/>
    </w:p>
    <w:p>
      <w:pPr>
        <w:spacing w:after="0"/>
      </w:pPr>
      <w:r/>
      <w:r/>
    </w:p>
    <w:p>
      <w:pPr>
        <w:spacing w:after="0"/>
      </w:pPr>
      <w:r/>
      <w:r/>
    </w:p>
    <w:p>
      <w:pPr>
        <w:spacing w:after="0"/>
        <w:sectPr>
          <w:footerReference w:type="first" r:id="rId10"/>
          <w:footnotePr/>
          <w:endnotePr/>
          <w:type w:val="nextPage"/>
          <w:pgSz w:w="11909" w:h="16834" w:orient="portrait"/>
          <w:pgMar w:top="1134" w:right="1134" w:bottom="1134" w:left="1134" w:header="720" w:footer="567" w:gutter="0"/>
          <w:cols w:num="1" w:sep="0" w:space="60" w:equalWidth="1"/>
          <w:docGrid w:linePitch="360"/>
        </w:sectPr>
      </w:pPr>
      <w:r/>
      <w:bookmarkStart w:id="127" w:name="_Toc307936270"/>
      <w:r/>
      <w:r/>
    </w:p>
    <w:p>
      <w:pPr>
        <w:spacing w:after="0"/>
        <w:sectPr>
          <w:footerReference w:type="first" r:id="rId11"/>
          <w:footnotePr/>
          <w:endnotePr/>
          <w:type w:val="nextColumn"/>
          <w:pgSz w:w="16834" w:h="11909" w:orient="landscape"/>
          <w:pgMar w:top="1695" w:right="1021" w:bottom="737" w:left="357" w:header="720" w:footer="720" w:gutter="0"/>
          <w:cols w:num="1" w:sep="0" w:space="60" w:equalWidth="1"/>
          <w:docGrid w:linePitch="360"/>
        </w:sectPr>
      </w:pPr>
      <w: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position:absolute;z-index:251660288;o:allowoverlap:true;o:allowincell:true;mso-position-horizontal-relative:text;margin-left:0.30pt;mso-position-horizontal:absolute;mso-position-vertical-relative:text;margin-top:0.55pt;mso-position-vertical:absolute;width:632.35pt;height:344.45pt;mso-wrap-distance-left:9.00pt;mso-wrap-distance-top:0.00pt;mso-wrap-distance-right:9.00pt;mso-wrap-distance-bottom:0.00pt;" filled="f" stroked="f">
            <v:path textboxrect="0,0,0,0"/>
            <w10:wrap type="square"/>
            <v:imagedata r:id="rId19" o:title=""/>
          </v:shape>
          <o:OLEObject DrawAspect="Content" r:id="rId20" ObjectID="_1525040" ProgID="AcroExch.Document.11" ShapeID="_x0000_i0" Type="Embed"/>
        </w:object>
      </w:r>
      <w:bookmarkEnd w:id="127"/>
      <w:r/>
      <w:r/>
    </w:p>
    <w:p>
      <w:pPr>
        <w:spacing w:after="0"/>
        <w:rPr>
          <w:b/>
        </w:rPr>
      </w:pPr>
      <w:r>
        <w:rPr>
          <w:b/>
        </w:rPr>
        <w:t xml:space="preserve">Форма </w:t>
      </w:r>
      <w:r>
        <w:rPr>
          <w:b/>
        </w:rPr>
        <w:t xml:space="preserve">4</w:t>
      </w:r>
      <w:r>
        <w:rPr>
          <w:b/>
        </w:rPr>
        <w:t xml:space="preserve">.1</w:t>
      </w:r>
      <w:r>
        <w:rPr>
          <w:b/>
        </w:rPr>
        <w:t xml:space="preserve">.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Приложение № ___ к Заявке на участие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от «____»_____________ г. №__________</w:t>
      </w:r>
      <w:r>
        <w:rPr>
          <w:b/>
        </w:rPr>
      </w:r>
      <w:r>
        <w:rPr>
          <w:b/>
        </w:rPr>
      </w:r>
    </w:p>
    <w:p>
      <w:pPr>
        <w:spacing w:after="0"/>
      </w:pPr>
      <w:r/>
      <w:r/>
    </w:p>
    <w:p>
      <w:pPr>
        <w:jc w:val="center"/>
        <w:spacing w:after="0"/>
        <w:widowControl w:val="off"/>
        <w:tabs>
          <w:tab w:val="left" w:pos="0" w:leader="none"/>
        </w:tabs>
        <w:rPr>
          <w:b/>
        </w:rPr>
        <w:outlineLvl w:val="1"/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widowControl w:val="off"/>
      </w:pPr>
      <w:r/>
      <w:bookmarkStart w:id="128" w:name="_Toc19195908"/>
      <w:r/>
      <w:bookmarkStart w:id="129" w:name="_Toc4586293"/>
      <w:r/>
      <w:bookmarkStart w:id="130" w:name="_Toc4582596"/>
      <w:r/>
      <w:bookmarkStart w:id="131" w:name="_Toc4582067"/>
      <w:r/>
      <w:bookmarkStart w:id="132" w:name="_Toc4581876"/>
      <w:r/>
      <w:bookmarkStart w:id="133" w:name="_Toc147753828"/>
      <w:r/>
      <w:bookmarkStart w:id="134" w:name="_Toc152597595"/>
      <w:r/>
      <w:bookmarkStart w:id="135" w:name="_Toc517160"/>
      <w:r/>
      <w:bookmarkStart w:id="136" w:name="_Toc98251784"/>
      <w:r>
        <w:t xml:space="preserve">Согласие на обработку персональных данных</w:t>
      </w:r>
      <w:bookmarkEnd w:id="128"/>
      <w:r/>
      <w:bookmarkEnd w:id="129"/>
      <w:r/>
      <w:bookmarkEnd w:id="130"/>
      <w:r/>
      <w:bookmarkEnd w:id="131"/>
      <w:r/>
      <w:bookmarkEnd w:id="132"/>
      <w:r/>
      <w:bookmarkEnd w:id="133"/>
      <w:r/>
      <w:bookmarkEnd w:id="134"/>
      <w:r/>
      <w:r/>
    </w:p>
    <w:p>
      <w:pPr>
        <w:jc w:val="center"/>
        <w:tabs>
          <w:tab w:val="left" w:pos="0" w:leader="none"/>
        </w:tabs>
        <w:rPr>
          <w:b/>
        </w:rPr>
      </w:pPr>
      <w:r>
        <w:rPr>
          <w:b/>
        </w:rPr>
        <w:t xml:space="preserve">от «</w:t>
      </w:r>
      <w:r>
        <w:t xml:space="preserve">_____</w:t>
      </w:r>
      <w:r>
        <w:rPr>
          <w:b/>
        </w:rPr>
        <w:t xml:space="preserve">» </w:t>
      </w:r>
      <w:r>
        <w:t xml:space="preserve">____________</w:t>
      </w:r>
      <w:r>
        <w:rPr>
          <w:b/>
        </w:rPr>
        <w:t xml:space="preserve"> 20</w:t>
      </w:r>
      <w:r>
        <w:t xml:space="preserve">____</w:t>
      </w:r>
      <w:r>
        <w:rPr>
          <w:b/>
        </w:rPr>
        <w:t xml:space="preserve"> г. </w:t>
      </w:r>
      <w:r>
        <w:rPr>
          <w:b/>
        </w:rPr>
      </w:r>
      <w:r>
        <w:rPr>
          <w:b/>
        </w:rPr>
      </w:r>
    </w:p>
    <w:p>
      <w:pPr>
        <w:jc w:val="center"/>
      </w:pPr>
      <w:r/>
      <w:r/>
    </w:p>
    <w:p>
      <w:pPr>
        <w:widowControl w:val="off"/>
      </w:pPr>
      <w:r/>
      <w:r/>
    </w:p>
    <w:p>
      <w:pPr>
        <w:widowControl w:val="off"/>
      </w:pPr>
      <w:r>
        <w:t xml:space="preserve">Настоящим ___________________________________________________________________</w:t>
      </w:r>
      <w:r/>
    </w:p>
    <w:p>
      <w:pPr>
        <w:jc w:val="center"/>
        <w:widowControl w:val="off"/>
        <w:rPr>
          <w:i/>
        </w:rPr>
      </w:pPr>
      <w:r>
        <w:rPr>
          <w:i/>
        </w:rPr>
        <w:t xml:space="preserve">(указывается</w:t>
      </w:r>
      <w:r>
        <w:t xml:space="preserve"> </w:t>
      </w:r>
      <w:r>
        <w:rPr>
          <w:i/>
        </w:rPr>
        <w:t xml:space="preserve">полное наименование участника закупочной процедуры</w:t>
      </w:r>
      <w:r>
        <w:rPr>
          <w:i/>
        </w:rPr>
      </w:r>
      <w:r>
        <w:rPr>
          <w:i/>
        </w:rPr>
      </w:r>
    </w:p>
    <w:p>
      <w:pPr>
        <w:jc w:val="center"/>
        <w:widowControl w:val="off"/>
        <w:rPr>
          <w:b/>
          <w:i/>
        </w:rPr>
      </w:pPr>
      <w:r>
        <w:rPr>
          <w:b/>
          <w:i/>
        </w:rPr>
        <w:t xml:space="preserve">_____________________________________________________________________________</w:t>
      </w:r>
      <w:r>
        <w:rPr>
          <w:b/>
          <w:i/>
        </w:rPr>
      </w:r>
      <w:r>
        <w:rPr>
          <w:b/>
          <w:i/>
        </w:rPr>
      </w:r>
    </w:p>
    <w:p>
      <w:pPr>
        <w:jc w:val="center"/>
        <w:widowControl w:val="off"/>
      </w:pPr>
      <w:r>
        <w:rPr>
          <w:i/>
        </w:rPr>
        <w:t xml:space="preserve">(потенциального контрагента), контрагента)</w:t>
      </w:r>
      <w:r/>
    </w:p>
    <w:p>
      <w:pPr>
        <w:widowControl w:val="off"/>
      </w:pPr>
      <w:r/>
      <w:r/>
    </w:p>
    <w:p>
      <w:pPr>
        <w:widowControl w:val="off"/>
      </w:pPr>
      <w:r>
        <w:t xml:space="preserve">Адрес регистрации: ____________________________________________________________</w:t>
      </w:r>
      <w:r/>
    </w:p>
    <w:p>
      <w:pPr>
        <w:widowControl w:val="off"/>
      </w:pPr>
      <w:r/>
      <w:r/>
    </w:p>
    <w:p>
      <w:pPr>
        <w:widowControl w:val="off"/>
      </w:pPr>
      <w:r>
        <w:t xml:space="preserve">Свидетельство о регистрации</w:t>
      </w:r>
      <w:r>
        <w:rPr>
          <w:vertAlign w:val="superscript"/>
        </w:rPr>
        <w:t xml:space="preserve">1</w:t>
      </w:r>
      <w:r>
        <w:t xml:space="preserve">: __________________________________________________ </w:t>
      </w:r>
      <w:r/>
    </w:p>
    <w:p>
      <w:pPr>
        <w:widowControl w:val="off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(указываются реквизиты документа)</w:t>
      </w:r>
      <w:r>
        <w:rPr>
          <w:b/>
          <w:i/>
        </w:rPr>
      </w:r>
      <w:r>
        <w:rPr>
          <w:b/>
          <w:i/>
        </w:rPr>
      </w:r>
    </w:p>
    <w:p>
      <w:pPr>
        <w:widowControl w:val="off"/>
        <w:rPr>
          <w:b/>
          <w:i/>
        </w:rPr>
      </w:pPr>
      <w:r>
        <w:rPr>
          <w:i/>
        </w:rPr>
        <w:t xml:space="preserve">ИНН </w:t>
      </w:r>
      <w:r>
        <w:rPr>
          <w:b/>
          <w:i/>
        </w:rPr>
        <w:t xml:space="preserve">__________________________</w:t>
      </w:r>
      <w:r>
        <w:rPr>
          <w:b/>
          <w:i/>
        </w:rPr>
      </w:r>
      <w:r>
        <w:rPr>
          <w:b/>
          <w:i/>
        </w:rPr>
      </w:r>
    </w:p>
    <w:p>
      <w:pPr>
        <w:widowControl w:val="off"/>
        <w:rPr>
          <w:b/>
          <w:i/>
        </w:rPr>
      </w:pPr>
      <w:r>
        <w:rPr>
          <w:i/>
        </w:rPr>
        <w:t xml:space="preserve">КПП </w:t>
      </w:r>
      <w:r>
        <w:rPr>
          <w:b/>
          <w:i/>
        </w:rPr>
        <w:t xml:space="preserve">__________________________</w:t>
      </w:r>
      <w:r>
        <w:rPr>
          <w:b/>
          <w:i/>
        </w:rPr>
      </w:r>
      <w:r>
        <w:rPr>
          <w:b/>
          <w:i/>
        </w:rPr>
      </w:r>
    </w:p>
    <w:p>
      <w:pPr>
        <w:widowControl w:val="off"/>
      </w:pPr>
      <w:r>
        <w:rPr>
          <w:i/>
        </w:rPr>
        <w:t xml:space="preserve">ОГРН _________________________</w:t>
      </w:r>
      <w:r/>
    </w:p>
    <w:p>
      <w:pPr>
        <w:widowControl w:val="off"/>
      </w:pPr>
      <w:r/>
      <w:r/>
    </w:p>
    <w:p>
      <w:pPr>
        <w:widowControl w:val="off"/>
        <w:rPr>
          <w:b/>
          <w:i/>
        </w:rPr>
      </w:pPr>
      <w:r>
        <w:t xml:space="preserve">в лице</w:t>
      </w:r>
      <w:r>
        <w:rPr>
          <w:b/>
          <w:i/>
        </w:rPr>
        <w:t xml:space="preserve"> _______________________________________________________________________</w:t>
      </w:r>
      <w:r>
        <w:rPr>
          <w:b/>
          <w:i/>
        </w:rPr>
      </w:r>
      <w:r>
        <w:rPr>
          <w:b/>
          <w:i/>
        </w:rPr>
      </w:r>
    </w:p>
    <w:p>
      <w:pPr>
        <w:jc w:val="center"/>
        <w:rPr>
          <w:bCs/>
          <w:i/>
          <w:iCs/>
        </w:rPr>
      </w:pPr>
      <w:r>
        <w:rPr>
          <w:i/>
        </w:rPr>
        <w:t xml:space="preserve">(указываются Ф.И.О.,</w:t>
      </w:r>
      <w:r>
        <w:rPr>
          <w:bCs/>
          <w:i/>
          <w:iCs/>
        </w:rPr>
        <w:t xml:space="preserve"> адрес, номер основного документа, удостоверяющего личность,</w:t>
      </w:r>
      <w:r>
        <w:rPr>
          <w:bCs/>
          <w:i/>
          <w:iCs/>
        </w:rPr>
      </w:r>
      <w:r>
        <w:rPr>
          <w:bCs/>
          <w:i/>
          <w:iCs/>
        </w:rPr>
      </w:r>
    </w:p>
    <w:p>
      <w:r>
        <w:rPr>
          <w:b/>
          <w:bCs/>
          <w:i/>
          <w:iCs/>
        </w:rPr>
        <w:t xml:space="preserve">_____________________________________________________________________________</w:t>
      </w:r>
      <w:r>
        <w:rPr>
          <w:bCs/>
          <w:iCs/>
        </w:rPr>
        <w:t xml:space="preserve">,</w:t>
      </w:r>
      <w:r/>
    </w:p>
    <w:p>
      <w:pPr>
        <w:jc w:val="center"/>
        <w:rPr>
          <w:b/>
          <w:bCs/>
          <w:i/>
          <w:iCs/>
        </w:rPr>
      </w:pPr>
      <w:r>
        <w:rPr>
          <w:bCs/>
          <w:i/>
          <w:iCs/>
        </w:rPr>
        <w:t xml:space="preserve">сведения о дате выдачи указанного документа и выдавшем его органе)</w:t>
      </w:r>
      <w:r>
        <w:rPr>
          <w:b/>
          <w:bCs/>
          <w:i/>
          <w:iCs/>
          <w:vertAlign w:val="superscript"/>
        </w:rPr>
        <w:t xml:space="preserve">2</w:t>
      </w:r>
      <w:r>
        <w:rPr>
          <w:b/>
          <w:bCs/>
          <w:i/>
          <w:iCs/>
        </w:rPr>
      </w:r>
      <w:r>
        <w:rPr>
          <w:b/>
          <w:bCs/>
          <w:i/>
          <w:iCs/>
        </w:rPr>
      </w:r>
    </w:p>
    <w:p>
      <w:pPr>
        <w:widowControl w:val="off"/>
        <w:rPr>
          <w:b/>
          <w:i/>
        </w:rPr>
      </w:pPr>
      <w:r>
        <w:rPr>
          <w:b/>
          <w:i/>
        </w:rPr>
      </w:r>
      <w:r>
        <w:rPr>
          <w:b/>
          <w:i/>
        </w:rPr>
      </w:r>
      <w:r>
        <w:rPr>
          <w:b/>
          <w:i/>
        </w:rPr>
      </w:r>
    </w:p>
    <w:p>
      <w:pPr>
        <w:widowControl w:val="off"/>
      </w:pPr>
      <w:r>
        <w:rPr>
          <w:i/>
        </w:rPr>
        <w:t xml:space="preserve">действующего на основании </w:t>
      </w:r>
      <w:r>
        <w:rPr>
          <w:b/>
          <w:i/>
        </w:rPr>
        <w:t xml:space="preserve">Устава</w:t>
      </w:r>
      <w:r>
        <w:t xml:space="preserve">,</w:t>
      </w:r>
      <w:r>
        <w:rPr>
          <w:b/>
          <w:i/>
        </w:rPr>
        <w:t xml:space="preserve"> </w:t>
      </w:r>
      <w:r>
        <w:t xml:space="preserve">дает свое согласие </w:t>
      </w:r>
      <w:r>
        <w:rPr>
          <w:b/>
        </w:rPr>
        <w:t xml:space="preserve">ПАО «Россети Ленэнерго»</w:t>
      </w:r>
      <w:r>
        <w:t xml:space="preserve">,</w:t>
      </w:r>
      <w:r>
        <w:rPr>
          <w:b/>
          <w:i/>
        </w:rPr>
        <w:t xml:space="preserve"> </w:t>
      </w:r>
      <w:r>
        <w:t xml:space="preserve">зарегистрированному по адресу: 197349</w:t>
      </w:r>
      <w:r>
        <w:rPr>
          <w:bCs/>
          <w:color w:val="000000"/>
        </w:rPr>
        <w:t xml:space="preserve">, г. Санкт-Петербург, вн. тер. г. муниципальный округ Озеро Долгое,  ул. Гаккелевская, д. 21, литера А</w:t>
      </w:r>
      <w:r>
        <w:t xml:space="preserve">, и</w:t>
      </w:r>
      <w:r>
        <w:rPr>
          <w:i/>
        </w:rPr>
        <w:t xml:space="preserve"> </w:t>
      </w:r>
      <w:r>
        <w:rPr>
          <w:b/>
        </w:rPr>
        <w:t xml:space="preserve">ПАО «Россети»</w:t>
      </w:r>
      <w:r>
        <w:t xml:space="preserve">, </w:t>
      </w:r>
      <w:r>
        <w:t xml:space="preserve">зарегистрированному по адресу: г. Москва, ул. Беловежская, 4, в отношении</w:t>
      </w:r>
      <w:r>
        <w:t xml:space="preserve"> следующего перечня персональных данных руков</w:t>
      </w:r>
      <w:r>
        <w:t xml:space="preserve">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третьего лица, привлеченного контрагентом к исполнению своих обязательств по договору: фамилия</w:t>
      </w:r>
      <w:r>
        <w:t xml:space="preserve"> имя отчество, серия </w:t>
      </w:r>
      <w:r>
        <w:t xml:space="preserve">и номер документа, 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</w:t>
      </w:r>
      <w:r>
        <w:t xml:space="preserve">в том числе с использованием информационных систем, а также на представление указанной ин</w:t>
      </w:r>
      <w:r>
        <w:t xml:space="preserve">формации в 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  <w:r>
        <w:rPr>
          <w:vertAlign w:val="superscript"/>
        </w:rPr>
        <w:t xml:space="preserve">3</w:t>
      </w:r>
      <w:r/>
    </w:p>
    <w:p>
      <w:pPr>
        <w:ind w:firstLine="709"/>
        <w:widowControl w:val="off"/>
      </w:pPr>
      <w:r>
        <w:t xml:space="preserve">Цель обработки персональных данных: </w:t>
      </w:r>
      <w:r>
        <w:t xml:space="preserve">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</w:t>
      </w:r>
      <w:r>
        <w:t xml:space="preserve">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</w:t>
      </w:r>
      <w:r>
        <w:t xml:space="preserve">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  <w:r/>
    </w:p>
    <w:p>
      <w:pPr>
        <w:ind w:firstLine="709"/>
        <w:widowControl w:val="off"/>
        <w:rPr>
          <w:color w:val="000000"/>
        </w:rPr>
      </w:pPr>
      <w:r>
        <w:t xml:space="preserve">Срок, в течение которого действует настоящее согласие: со дня его подписания </w:t>
      </w:r>
      <w:r>
        <w:br/>
        <w:t xml:space="preserve">до момента фактического достижения цели обработки</w:t>
      </w:r>
      <w:r>
        <w:rPr>
          <w:color w:val="000000"/>
        </w:rPr>
        <w:t xml:space="preserve"> либо отзыва настоящего согласия посредством письменного обращения субъекта персональных данных с требованием </w:t>
      </w:r>
      <w:r>
        <w:rPr>
          <w:color w:val="000000"/>
        </w:rPr>
        <w:br/>
        <w:t xml:space="preserve">о прекращении обработки его персональных данных.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widowControl w:val="o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widowControl w:val="off"/>
        <w:rPr>
          <w:color w:val="000000"/>
        </w:rPr>
      </w:pPr>
      <w:r>
        <w:rPr>
          <w:color w:val="000000"/>
        </w:rPr>
        <w:t xml:space="preserve">___________________________                         ___________________________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widowControl w:val="off"/>
      </w:pPr>
      <w:r>
        <w:t xml:space="preserve">(Подпись субъекта персональных данных/ </w:t>
      </w:r>
      <w:r>
        <w:tab/>
      </w:r>
      <w:r>
        <w:tab/>
      </w:r>
      <w:r>
        <w:tab/>
        <w:t xml:space="preserve"> (Ф.И.О. и должность подписавшего</w:t>
      </w:r>
      <w:r>
        <w:rPr>
          <w:vertAlign w:val="superscript"/>
        </w:rPr>
        <w:t xml:space="preserve">2</w:t>
      </w:r>
      <w:r>
        <w:t xml:space="preserve">)</w:t>
      </w:r>
      <w:r/>
    </w:p>
    <w:p>
      <w:pPr>
        <w:contextualSpacing/>
        <w:widowControl w:val="off"/>
      </w:pPr>
      <w:r>
        <w:t xml:space="preserve">уполномоченного представителя)                                                </w:t>
      </w:r>
      <w:r/>
    </w:p>
    <w:p>
      <w:pPr>
        <w:widowControl w:val="off"/>
        <w:rPr>
          <w:b/>
          <w:bCs/>
        </w:rPr>
      </w:pPr>
      <w:r>
        <w:rPr>
          <w:b/>
          <w:bCs/>
        </w:rPr>
        <w:t xml:space="preserve">М.П.</w:t>
      </w:r>
      <w:r>
        <w:rPr>
          <w:b/>
          <w:bCs/>
        </w:rPr>
      </w:r>
      <w:r>
        <w:rPr>
          <w:b/>
          <w:bCs/>
        </w:rPr>
      </w:r>
    </w:p>
    <w:p>
      <w:pPr>
        <w:widowControl w:val="off"/>
      </w:pPr>
      <w:r/>
      <w:r/>
    </w:p>
    <w:p>
      <w:pPr>
        <w:pStyle w:val="1216"/>
        <w:ind w:left="0"/>
        <w:jc w:val="both"/>
      </w:pPr>
      <w:r>
        <w:t xml:space="preserve">1 -  Указываются серия и номер бланка, кем и когда выдано. Указание не требуется участникам, зарегистрированным с 01.01.2017 г. (приказ ФНС России от 12.09.2016 г. № ММВ-7-14/481@)</w:t>
      </w:r>
      <w:r/>
    </w:p>
    <w:p>
      <w:pPr>
        <w:widowControl w:val="off"/>
      </w:pPr>
      <w:r/>
      <w:r/>
    </w:p>
    <w:p>
      <w:pPr>
        <w:widowControl w:val="off"/>
        <w:rPr>
          <w:b/>
        </w:rPr>
      </w:pPr>
      <w:r>
        <w:t xml:space="preserve">2 - Указываются фамилия, имя, отчество, а</w:t>
      </w:r>
      <w:r>
        <w:t xml:space="preserve">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</w:t>
      </w:r>
      <w:r>
        <w:t xml:space="preserve">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  <w:r>
        <w:rPr>
          <w:b/>
        </w:rPr>
      </w:r>
      <w:r>
        <w:rPr>
          <w:b/>
        </w:rPr>
      </w:r>
    </w:p>
    <w:p>
      <w:pPr>
        <w:widowControl w:val="off"/>
      </w:pPr>
      <w:r>
        <w:t xml:space="preserve">При заключении договоров ПАО «Россети Ленэнерго», ДЗО ПАО «Россети Ленэнерго» обязаны получить согласие на обработку персональных данных участника закупки (потенциального контрагента / </w:t>
      </w:r>
      <w:r>
        <w:t xml:space="preserve">контрагента / третьего лица, привлеченного контрагентом к исполнению своих обязательств по договору, и их руководителей, собственников (участников, учредителей, акционеров), в том числе конечных бенефициаров (фамилия, имя, отчество; серия и номер документа</w:t>
      </w:r>
      <w:r>
        <w:t xml:space="preserve">, удостоверяющего личность; ИНН </w:t>
      </w:r>
      <w:r>
        <w:t xml:space="preserve">(участников, учредителей, акционеров, руководителей)).</w:t>
      </w:r>
      <w:r/>
    </w:p>
    <w:p>
      <w:r/>
      <w:r/>
    </w:p>
    <w:p>
      <w:pPr>
        <w:spacing w:after="0"/>
        <w:rPr>
          <w:sz w:val="20"/>
        </w:rPr>
        <w:sectPr>
          <w:footnotePr/>
          <w:endnotePr/>
          <w:type w:val="nextPage"/>
          <w:pgSz w:w="11909" w:h="16834" w:orient="portrait"/>
          <w:pgMar w:top="1134" w:right="1134" w:bottom="1134" w:left="1134" w:header="720" w:footer="567" w:gutter="0"/>
          <w:cols w:num="1" w:sep="0" w:space="60" w:equalWidth="1"/>
          <w:docGrid w:linePitch="360"/>
        </w:sectPr>
      </w:pPr>
      <w:r>
        <w:t xml:space="preserve">3 - Заполнение участником закупки (потенциальным контрагентом) / контрагентом на сайте электронной торговой площа</w:t>
      </w:r>
      <w:r>
        <w:t xml:space="preserve">дки / на бумажном носителе согласия на обработку его данных и информации о руководителе, собственниках (участниках, учредителях, акционерах) и бенефициарах исключает ответственность ПАО «Россети», ПАО «Россети Ленэнерго», ДЗО ПАО «Россети Ленэнерго»  перед</w:t>
      </w:r>
      <w:r>
        <w:rPr>
          <w:spacing w:val="-4"/>
        </w:rPr>
        <w:t xml:space="preserve"> руководителем, собственником (участником, учредителем, акционером), а также бенефициаром</w:t>
      </w:r>
      <w:r>
        <w:t xml:space="preserve"> участника закупки / контрагента / третьего лица, привлеченного контрагентом к исполнению своих обязательств по дого</w:t>
      </w:r>
      <w:r>
        <w:t xml:space="preserve">вору, за предоставление Обществу данных о руководителе, собственниках (участниках, учредителях, акционерах), в том числе бенефициарах и бенефициарах третьего лица, привлеченного контрагентом к исполнению своих обязательств по договору, и предполагает, что </w:t>
      </w:r>
      <w:r>
        <w:rPr>
          <w:spacing w:val="-4"/>
        </w:rPr>
        <w:t xml:space="preserve">участник закупки (потенциальный контрагент) / контрагент получил у руководителя, своих бенефициаров и бенефициаров</w:t>
      </w:r>
      <w:r>
        <w:t xml:space="preserve"> третьих лиц, привлеченных контрагентом к</w:t>
      </w:r>
      <w:r>
        <w:rPr>
          <w:lang w:val="en-US"/>
        </w:rPr>
        <w:t xml:space="preserve"> </w:t>
      </w:r>
      <w:r>
        <w:t xml:space="preserve">исполнению своих обязательств по договору согласие </w:t>
      </w:r>
      <w:r>
        <w:rPr>
          <w:spacing w:val="-4"/>
        </w:rPr>
        <w:t xml:space="preserve">на представление (обработку) ПАО «Россети», </w:t>
      </w:r>
      <w:r>
        <w:t xml:space="preserve">ПАО «Россети Ленэнерго»</w:t>
      </w:r>
      <w:r>
        <w:rPr>
          <w:spacing w:val="-4"/>
        </w:rPr>
        <w:t xml:space="preserve">, </w:t>
      </w:r>
      <w:r>
        <w:rPr>
          <w:spacing w:val="-4"/>
        </w:rPr>
        <w:br/>
        <w:t xml:space="preserve">ДЗО </w:t>
      </w:r>
      <w:r>
        <w:t xml:space="preserve">ПАО «Россети Ленэнерго» и в уполномоченные государственные органы указанных сведений».</w:t>
      </w:r>
      <w:bookmarkEnd w:id="135"/>
      <w:r>
        <w:rPr>
          <w:sz w:val="20"/>
        </w:rPr>
      </w:r>
      <w:r>
        <w:rPr>
          <w:sz w:val="20"/>
        </w:rPr>
      </w:r>
    </w:p>
    <w:p>
      <w:pPr>
        <w:spacing w:after="0"/>
        <w:rPr>
          <w:b/>
        </w:rPr>
      </w:pPr>
      <w:r/>
      <w:bookmarkStart w:id="137" w:name="форма16"/>
      <w:r/>
      <w:bookmarkStart w:id="138" w:name="_Toc298234720"/>
      <w:r>
        <w:rPr>
          <w:b/>
        </w:rPr>
        <w:t xml:space="preserve">Форма 4</w:t>
      </w:r>
      <w:r>
        <w:rPr>
          <w:b/>
        </w:rPr>
        <w:t xml:space="preserve">.2</w:t>
      </w:r>
      <w:r>
        <w:rPr>
          <w:b/>
        </w:rPr>
        <w:t xml:space="preserve">.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Приложение № ___ к Заявке на участие</w:t>
      </w:r>
      <w:r>
        <w:rPr>
          <w:b/>
        </w:rPr>
        <w:t xml:space="preserve"> (для физических лиц)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  <w:t xml:space="preserve">от «____»_____________ г. №__________</w:t>
      </w:r>
      <w:r>
        <w:rPr>
          <w:b/>
        </w:rPr>
      </w:r>
      <w:r>
        <w:rPr>
          <w:b/>
        </w:rPr>
      </w:r>
    </w:p>
    <w:p>
      <w:pPr>
        <w:spacing w:after="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after="0"/>
        <w:widowControl w:val="off"/>
      </w:pPr>
      <w:r>
        <w:t xml:space="preserve">Согласие на обработку персональных данных</w:t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от «</w:t>
      </w:r>
      <w:r>
        <w:t xml:space="preserve">_____</w:t>
      </w:r>
      <w:r>
        <w:rPr>
          <w:b/>
        </w:rPr>
        <w:t xml:space="preserve">» </w:t>
      </w:r>
      <w:r>
        <w:t xml:space="preserve">____________</w:t>
      </w:r>
      <w:r>
        <w:rPr>
          <w:b/>
        </w:rPr>
        <w:t xml:space="preserve"> 20</w:t>
      </w:r>
      <w:r>
        <w:t xml:space="preserve">____</w:t>
      </w:r>
      <w:r>
        <w:rPr>
          <w:b/>
        </w:rPr>
        <w:t xml:space="preserve"> г.</w:t>
      </w:r>
      <w:r>
        <w:rPr>
          <w:b/>
        </w:rPr>
      </w:r>
      <w:r>
        <w:rPr>
          <w:b/>
        </w:rPr>
      </w:r>
    </w:p>
    <w:p>
      <w:pPr>
        <w:spacing w:after="0"/>
        <w:widowControl w:val="off"/>
      </w:pPr>
      <w:r/>
      <w:r/>
    </w:p>
    <w:p>
      <w:pPr>
        <w:spacing w:after="0"/>
        <w:widowControl w:val="off"/>
      </w:pPr>
      <w:r>
        <w:t xml:space="preserve">Я,     </w:t>
      </w:r>
      <w:r>
        <w:t xml:space="preserve">__________________________________________________________________</w:t>
      </w:r>
      <w:r>
        <w:t xml:space="preserve">______</w:t>
      </w:r>
      <w:r/>
    </w:p>
    <w:p>
      <w:pPr>
        <w:jc w:val="center"/>
        <w:spacing w:after="0"/>
        <w:rPr>
          <w:bCs/>
          <w:i/>
          <w:iCs/>
        </w:rPr>
      </w:pPr>
      <w:r>
        <w:rPr>
          <w:i/>
        </w:rPr>
        <w:t xml:space="preserve">(указываются </w:t>
      </w:r>
      <w:r>
        <w:rPr>
          <w:i/>
        </w:rPr>
        <w:t xml:space="preserve">Ф.И.О.</w:t>
      </w:r>
      <w:r>
        <w:rPr>
          <w:bCs/>
          <w:i/>
          <w:iCs/>
        </w:rPr>
        <w:t xml:space="preserve">, номер основного документа, удостоверяющего личность,</w:t>
      </w:r>
      <w:r>
        <w:rPr>
          <w:bCs/>
          <w:i/>
          <w:iCs/>
        </w:rPr>
      </w:r>
      <w:r>
        <w:rPr>
          <w:bCs/>
          <w:i/>
          <w:iCs/>
        </w:rPr>
      </w:r>
    </w:p>
    <w:p>
      <w:pPr>
        <w:spacing w:after="0"/>
      </w:pPr>
      <w:r>
        <w:rPr>
          <w:b/>
          <w:bCs/>
          <w:i/>
          <w:iCs/>
        </w:rPr>
        <w:t xml:space="preserve">_____________________________________________________________________________</w:t>
      </w:r>
      <w:r>
        <w:rPr>
          <w:bCs/>
          <w:iCs/>
        </w:rPr>
        <w:t xml:space="preserve">,</w:t>
      </w:r>
      <w:r/>
    </w:p>
    <w:p>
      <w:pPr>
        <w:jc w:val="center"/>
        <w:spacing w:after="0"/>
        <w:rPr>
          <w:b/>
          <w:bCs/>
          <w:i/>
          <w:iCs/>
        </w:rPr>
      </w:pPr>
      <w:r>
        <w:rPr>
          <w:bCs/>
          <w:i/>
          <w:iCs/>
        </w:rPr>
        <w:t xml:space="preserve">сведения о дате выдачи указанного документа и выдавшем его органе)</w:t>
      </w:r>
      <w:r>
        <w:rPr>
          <w:b/>
          <w:bCs/>
          <w:i/>
          <w:iCs/>
        </w:rPr>
      </w:r>
      <w:r>
        <w:rPr>
          <w:b/>
          <w:bCs/>
          <w:i/>
          <w:iCs/>
        </w:rPr>
      </w:r>
    </w:p>
    <w:p>
      <w:pPr>
        <w:spacing w:after="0"/>
        <w:widowControl w:val="off"/>
      </w:pPr>
      <w:r/>
      <w:r/>
    </w:p>
    <w:p>
      <w:pPr>
        <w:spacing w:after="0"/>
        <w:widowControl w:val="off"/>
      </w:pPr>
      <w:r>
        <w:t xml:space="preserve">Адрес регистрации: ____________________________________________________________</w:t>
      </w:r>
      <w:r/>
    </w:p>
    <w:p>
      <w:pPr>
        <w:spacing w:after="0"/>
        <w:widowControl w:val="off"/>
        <w:rPr>
          <w:sz w:val="18"/>
        </w:rPr>
      </w:pPr>
      <w:r>
        <w:rPr>
          <w:sz w:val="18"/>
        </w:rPr>
      </w:r>
      <w:r>
        <w:rPr>
          <w:sz w:val="18"/>
        </w:rPr>
      </w:r>
      <w:r>
        <w:rPr>
          <w:sz w:val="18"/>
        </w:rPr>
      </w:r>
    </w:p>
    <w:p>
      <w:pPr>
        <w:spacing w:after="0"/>
        <w:widowControl w:val="off"/>
        <w:rPr>
          <w:b/>
          <w:i/>
        </w:rPr>
      </w:pPr>
      <w:r>
        <w:rPr>
          <w:i/>
        </w:rPr>
        <w:t xml:space="preserve">ИНН </w:t>
      </w:r>
      <w:r>
        <w:rPr>
          <w:b/>
          <w:i/>
        </w:rPr>
        <w:t xml:space="preserve">__________________________</w:t>
      </w:r>
      <w:r>
        <w:rPr>
          <w:b/>
          <w:i/>
        </w:rPr>
      </w:r>
      <w:r>
        <w:rPr>
          <w:b/>
          <w:i/>
        </w:rPr>
      </w:r>
    </w:p>
    <w:p>
      <w:pPr>
        <w:spacing w:after="0"/>
        <w:widowControl w:val="off"/>
        <w:rPr>
          <w:b/>
          <w:i/>
        </w:rPr>
      </w:pPr>
      <w:r>
        <w:rPr>
          <w:b/>
          <w:i/>
        </w:rPr>
      </w:r>
      <w:r>
        <w:rPr>
          <w:b/>
          <w:i/>
        </w:rPr>
      </w:r>
      <w:r>
        <w:rPr>
          <w:b/>
          <w:i/>
        </w:rPr>
      </w:r>
    </w:p>
    <w:p>
      <w:pPr>
        <w:spacing w:after="0"/>
        <w:widowControl w:val="off"/>
      </w:pPr>
      <w:r>
        <w:t xml:space="preserve">дает свое согласие </w:t>
      </w:r>
      <w:r>
        <w:rPr>
          <w:b/>
        </w:rPr>
        <w:t xml:space="preserve">Публичному акционерному обществу «Россети Ленэнерго»</w:t>
      </w:r>
      <w:r>
        <w:t xml:space="preserve">,</w:t>
      </w:r>
      <w:r>
        <w:rPr>
          <w:b/>
          <w:i/>
        </w:rPr>
        <w:t xml:space="preserve"> </w:t>
      </w:r>
      <w:r>
        <w:t xml:space="preserve">зарегистрированному по адресу: </w:t>
      </w:r>
      <w:r>
        <w:t xml:space="preserve">197227, г. Санкт-Петербург, ВН.ТЕР.Г. МУНИЦИПАЛЬНЫЙ ОКРУГ ОЗЕРО ДОЛГОЕ, УЛ ГАККЕЛЕВСКАЯ,Д. 21, ЛИТЕРА А</w:t>
      </w:r>
      <w:r>
        <w:t xml:space="preserve">, и</w:t>
      </w:r>
      <w:r>
        <w:rPr>
          <w:i/>
        </w:rPr>
        <w:t xml:space="preserve"> </w:t>
      </w:r>
      <w:r>
        <w:rPr>
          <w:b/>
        </w:rPr>
        <w:t xml:space="preserve">Публичному акционерному обществу «Российские сети»</w:t>
      </w:r>
      <w:r>
        <w:t xml:space="preserve">, </w:t>
      </w:r>
      <w:r>
        <w:t xml:space="preserve">зарегистрированному по адресу: г. Москва, ул. Беловежская, 4, в отношении</w:t>
      </w:r>
      <w:r>
        <w:t xml:space="preserve"> следующего перечня персональных данны</w:t>
      </w:r>
      <w:r>
        <w:t xml:space="preserve">х:</w:t>
      </w:r>
      <w:r>
        <w:t xml:space="preserve"> фамилия</w:t>
      </w:r>
      <w:r>
        <w:t xml:space="preserve"> имя отчество, серия </w:t>
      </w:r>
      <w:r>
        <w:t xml:space="preserve">и номер документа, 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</w:t>
      </w:r>
      <w:r>
        <w:t xml:space="preserve">в том числе с использованием информационных систем, а также на представление указанной информации в уполномоченные государственные органы (Минэнерго России, Росфинмониторинг России, ФНС России)</w:t>
      </w:r>
      <w:r>
        <w:t xml:space="preserve">.</w:t>
      </w:r>
      <w:r/>
    </w:p>
    <w:p>
      <w:pPr>
        <w:ind w:firstLine="709"/>
        <w:spacing w:after="0"/>
        <w:widowControl w:val="off"/>
      </w:pPr>
      <w:r>
        <w:t xml:space="preserve">Цель обработки персональных данных: </w:t>
      </w:r>
      <w:r>
        <w:t xml:space="preserve">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</w:t>
      </w:r>
      <w:r>
        <w:t xml:space="preserve">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</w:t>
      </w:r>
      <w:r>
        <w:t xml:space="preserve">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  <w:r/>
    </w:p>
    <w:p>
      <w:pPr>
        <w:ind w:firstLine="709"/>
        <w:spacing w:after="0"/>
        <w:widowControl w:val="off"/>
        <w:rPr>
          <w:color w:val="000000"/>
        </w:rPr>
      </w:pPr>
      <w:r>
        <w:t xml:space="preserve">Срок, в течение которого действует настоящее согласие: со дня его подписания </w:t>
      </w:r>
      <w:r>
        <w:br/>
        <w:t xml:space="preserve">до момента фактического достижения цели обработки</w:t>
      </w:r>
      <w:r>
        <w:rPr>
          <w:color w:val="000000"/>
        </w:rPr>
        <w:t xml:space="preserve"> либо отзыва настоящего согласия посредством письменного обращения субъекта персональных данных с требованием </w:t>
      </w:r>
      <w:r>
        <w:rPr>
          <w:color w:val="000000"/>
        </w:rPr>
        <w:br/>
        <w:t xml:space="preserve">о прекращении обработки его персональных данных.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spacing w:after="0"/>
        <w:widowControl w:val="o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spacing w:after="0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___________________________                         ___________________________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spacing w:after="0"/>
        <w:widowControl w:val="off"/>
        <w:rPr>
          <w:bCs/>
        </w:rPr>
      </w:pPr>
      <w:r>
        <w:rPr>
          <w:b/>
          <w:bCs/>
          <w:sz w:val="28"/>
          <w:szCs w:val="28"/>
        </w:rPr>
        <w:t xml:space="preserve">                       </w:t>
      </w:r>
      <w:r>
        <w:rPr>
          <w:bCs/>
        </w:rPr>
        <w:t xml:space="preserve">М.П.</w:t>
      </w:r>
      <w:r>
        <w:rPr>
          <w:bCs/>
        </w:rPr>
      </w:r>
      <w:r>
        <w:rPr>
          <w:bCs/>
        </w:rPr>
      </w:r>
    </w:p>
    <w:p>
      <w:pPr>
        <w:contextualSpacing/>
        <w:spacing w:after="0"/>
        <w:widowControl w:val="off"/>
      </w:pPr>
      <w:r/>
      <w:r/>
    </w:p>
    <w:p>
      <w:pPr>
        <w:contextualSpacing/>
        <w:spacing w:after="0"/>
        <w:widowControl w:val="off"/>
      </w:pPr>
      <w:r>
        <w:t xml:space="preserve">(Подпись субъекта персональных данных/ </w:t>
      </w:r>
      <w:r>
        <w:tab/>
      </w:r>
      <w:r>
        <w:tab/>
        <w:t xml:space="preserve">(Ф.И.О. и должность подписавшего</w:t>
      </w:r>
      <w:r>
        <w:rPr>
          <w:vertAlign w:val="superscript"/>
        </w:rPr>
        <w:t xml:space="preserve">2</w:t>
      </w:r>
      <w:r>
        <w:t xml:space="preserve">)</w:t>
      </w:r>
      <w:r/>
    </w:p>
    <w:p>
      <w:pPr>
        <w:spacing w:after="0"/>
        <w:rPr>
          <w:b/>
        </w:rPr>
      </w:pPr>
      <w:r>
        <w:t xml:space="preserve">уполномоченного представителя)</w:t>
      </w:r>
      <w:r>
        <w:rPr>
          <w:b/>
        </w:rPr>
      </w:r>
      <w:r>
        <w:rPr>
          <w:b/>
        </w:rPr>
      </w:r>
    </w:p>
    <w:p>
      <w:pPr>
        <w:spacing w:after="0"/>
      </w:pPr>
      <w:r/>
      <w:bookmarkStart w:id="139" w:name="P248"/>
      <w:r/>
      <w:bookmarkStart w:id="140" w:name="P268"/>
      <w:r/>
      <w:bookmarkStart w:id="141" w:name="P275"/>
      <w:r/>
      <w:bookmarkStart w:id="142" w:name="P290"/>
      <w:r/>
      <w:bookmarkEnd w:id="137"/>
      <w:r/>
      <w:bookmarkEnd w:id="136"/>
      <w:r/>
      <w:bookmarkEnd w:id="138"/>
      <w:r/>
      <w:bookmarkEnd w:id="139"/>
      <w:r/>
      <w:bookmarkEnd w:id="140"/>
      <w:r/>
      <w:bookmarkEnd w:id="141"/>
      <w:r/>
      <w:bookmarkEnd w:id="142"/>
      <w:r/>
      <w:r/>
    </w:p>
    <w:p>
      <w:pPr>
        <w:spacing w:after="0"/>
      </w:pPr>
      <w:r/>
      <w:r/>
    </w:p>
    <w:sectPr>
      <w:footerReference w:type="default" r:id="rId12"/>
      <w:footnotePr/>
      <w:endnotePr/>
      <w:type w:val="nextPage"/>
      <w:pgSz w:w="11909" w:h="16834" w:orient="portrait"/>
      <w:pgMar w:top="1134" w:right="1134" w:bottom="1134" w:left="1134" w:header="720" w:footer="567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  <w:p>
      <w:r/>
      <w:r/>
    </w:p>
  </w:endnote>
  <w:endnote w:type="continuationSeparator" w:id="0">
    <w:p>
      <w:r>
        <w:continuationSeparator/>
      </w:r>
      <w:r/>
    </w:p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T)">
    <w:panose1 w:val="020B0604020202020204"/>
  </w:font>
  <w:font w:name="Wingdings">
    <w:panose1 w:val="05010000000000000000"/>
  </w:font>
  <w:font w:name="Symbol">
    <w:panose1 w:val="05010000000000000000"/>
  </w:font>
  <w:font w:name="MS Mincho">
    <w:panose1 w:val="02020606060505090204"/>
  </w:font>
  <w:font w:name="Courier New">
    <w:panose1 w:val="02070309020205020404"/>
  </w:font>
  <w:font w:name="Verdana">
    <w:panose1 w:val="020B0604030504040204"/>
  </w:font>
  <w:font w:name="TimesDL">
    <w:panose1 w:val="02000603000000000000"/>
  </w:font>
  <w:font w:name="Courier">
    <w:panose1 w:val="02070309020205020404"/>
  </w:font>
  <w:font w:name="Cambria">
    <w:panose1 w:val="02040503050406030204"/>
  </w:font>
  <w:font w:name="Times New Roman">
    <w:panose1 w:val="02020603050405020304"/>
  </w:font>
  <w:font w:name="Arial Narrow">
    <w:panose1 w:val="020B0604020202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0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07"/>
      <w:rPr>
        <w:rStyle w:val="1106"/>
      </w:rPr>
      <w:framePr w:wrap="auto" w:vAnchor="text" w:hAnchor="margin" w:xAlign="right" w:y="1"/>
    </w:pPr>
    <w:r>
      <w:rPr>
        <w:rStyle w:val="1106"/>
      </w:rPr>
      <w:fldChar w:fldCharType="begin"/>
    </w:r>
    <w:r>
      <w:rPr>
        <w:rStyle w:val="1106"/>
      </w:rPr>
      <w:instrText xml:space="preserve">PAGE  </w:instrText>
    </w:r>
    <w:r>
      <w:rPr>
        <w:rStyle w:val="1106"/>
      </w:rPr>
      <w:fldChar w:fldCharType="separate"/>
    </w:r>
    <w:r>
      <w:rPr>
        <w:rStyle w:val="1106"/>
      </w:rPr>
      <w:t xml:space="preserve">35</w:t>
    </w:r>
    <w:r>
      <w:rPr>
        <w:rStyle w:val="1106"/>
      </w:rPr>
      <w:fldChar w:fldCharType="end"/>
    </w:r>
    <w:r>
      <w:rPr>
        <w:rStyle w:val="1106"/>
      </w:rPr>
    </w:r>
    <w:r>
      <w:rPr>
        <w:rStyle w:val="1106"/>
      </w:rPr>
    </w:r>
  </w:p>
  <w:p>
    <w:pPr>
      <w:pStyle w:val="1107"/>
      <w:ind w:right="360"/>
      <w:jc w:val="center"/>
      <w:tabs>
        <w:tab w:val="right" w:pos="9840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  <w:p>
      <w:r/>
      <w:r/>
    </w:p>
  </w:footnote>
  <w:footnote w:type="continuationSeparator" w:id="0">
    <w:p>
      <w:r>
        <w:continuationSeparator/>
      </w:r>
      <w:r/>
    </w:p>
    <w:p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2.10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2.20.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3.2.4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64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814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2.7.%3."/>
      <w:lvlJc w:val="left"/>
      <w:pPr>
        <w:ind w:left="908" w:hanging="720"/>
      </w:pPr>
      <w:rPr>
        <w:rFonts w:hint="default"/>
      </w:rPr>
    </w:lvl>
    <w:lvl w:ilvl="3">
      <w:start w:val="6"/>
      <w:numFmt w:val="decimal"/>
      <w:isLgl w:val="false"/>
      <w:suff w:val="tab"/>
      <w:lvlText w:val="%1.%2.%3.%4.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2.13.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64" w:hanging="564"/>
        <w:tabs>
          <w:tab w:val="num" w:pos="564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564" w:hanging="564"/>
        <w:tabs>
          <w:tab w:val="num" w:pos="564" w:leader="none"/>
        </w:tabs>
      </w:pPr>
      <w:rPr>
        <w:rFonts w:hint="default" w:cs="Times New Roman"/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30" w:hanging="720"/>
        <w:tabs>
          <w:tab w:val="num" w:pos="1430" w:leader="none"/>
        </w:tabs>
      </w:pPr>
      <w:rPr>
        <w:rFonts w:hint="default" w:cs="Times New Roman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020" w:hanging="660"/>
      </w:pPr>
      <w:rPr>
        <w:rFonts w:hint="default"/>
      </w:rPr>
    </w:lvl>
    <w:lvl w:ilvl="2">
      <w:start w:val="7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2.1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2.12.%4."/>
      <w:lvlJc w:val="left"/>
      <w:pPr>
        <w:ind w:left="1004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840" w:hanging="840"/>
        <w:tabs>
          <w:tab w:val="num" w:pos="840" w:leader="none"/>
        </w:tabs>
      </w:pPr>
      <w:rPr>
        <w:rFonts w:hint="default" w:cs="Times New Roman"/>
      </w:rPr>
    </w:lvl>
    <w:lvl w:ilvl="1">
      <w:start w:val="5"/>
      <w:numFmt w:val="decimal"/>
      <w:isLgl w:val="false"/>
      <w:suff w:val="tab"/>
      <w:lvlText w:val="%1.%2."/>
      <w:lvlJc w:val="left"/>
      <w:pPr>
        <w:ind w:left="840" w:hanging="840"/>
        <w:tabs>
          <w:tab w:val="num" w:pos="840" w:leader="none"/>
        </w:tabs>
      </w:pPr>
      <w:rPr>
        <w:rFonts w:hint="default" w:cs="Times New Roman"/>
      </w:rPr>
    </w:lvl>
    <w:lvl w:ilvl="2">
      <w:start w:val="2"/>
      <w:numFmt w:val="decimal"/>
      <w:isLgl w:val="false"/>
      <w:suff w:val="tab"/>
      <w:lvlText w:val="%1.%2.%3."/>
      <w:lvlJc w:val="left"/>
      <w:pPr>
        <w:ind w:left="840" w:hanging="840"/>
        <w:tabs>
          <w:tab w:val="num" w:pos="8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4">
      <w:start w:val="1"/>
      <w:numFmt w:val="lowerLetter"/>
      <w:isLgl w:val="false"/>
      <w:suff w:val="tab"/>
      <w:lvlText w:val="%5)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rFonts w:hint="default"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971" w:hanging="9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2" w:hanging="90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1113" w:hanging="9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2.9.%1."/>
      <w:lvlJc w:val="left"/>
      <w:pPr>
        <w:ind w:left="69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20" w:hanging="360"/>
        <w:tabs>
          <w:tab w:val="num" w:pos="132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500" w:hanging="360"/>
        <w:tabs>
          <w:tab w:val="num" w:pos="1500" w:leader="none"/>
        </w:tabs>
      </w:pPr>
      <w:rPr>
        <w:rFonts w:hint="default" w:ascii="Symbol" w:hAnsi="Symbol"/>
      </w:rPr>
    </w:lvl>
    <w:lvl w:ilvl="2">
      <w:start w:val="1"/>
      <w:numFmt w:val="decimal"/>
      <w:isLgl w:val="false"/>
      <w:suff w:val="tab"/>
      <w:lvlText w:val="%3."/>
      <w:lvlJc w:val="left"/>
      <w:pPr>
        <w:ind w:left="2400" w:hanging="360"/>
        <w:tabs>
          <w:tab w:val="num" w:pos="2400" w:leader="none"/>
        </w:tabs>
      </w:pPr>
      <w:rPr>
        <w:rFonts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hint="default" w:ascii="Symbol" w:hAnsi="Symbol"/>
      </w:rPr>
    </w:lvl>
    <w:lvl w:ilvl="4">
      <w:start w:val="1"/>
      <w:numFmt w:val="lowerLetter"/>
      <w:isLgl w:val="false"/>
      <w:suff w:val="tab"/>
      <w:lvlText w:val="%5."/>
      <w:lvlJc w:val="left"/>
      <w:pPr>
        <w:ind w:left="3660" w:hanging="360"/>
        <w:tabs>
          <w:tab w:val="num" w:pos="36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80" w:hanging="180"/>
        <w:tabs>
          <w:tab w:val="num" w:pos="43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100" w:hanging="360"/>
        <w:tabs>
          <w:tab w:val="num" w:pos="51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820" w:hanging="360"/>
        <w:tabs>
          <w:tab w:val="num" w:pos="58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540" w:hanging="180"/>
        <w:tabs>
          <w:tab w:val="num" w:pos="6540" w:leader="none"/>
        </w:tabs>
      </w:pPr>
    </w:lvl>
  </w:abstractNum>
  <w:abstractNum w:abstractNumId="1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432" w:hanging="432"/>
        <w:tabs>
          <w:tab w:val="num" w:pos="432" w:leader="none"/>
        </w:tabs>
      </w:pPr>
      <w:rPr>
        <w:rFonts w:hint="default" w:cs="Times New Roman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576" w:hanging="576"/>
        <w:tabs>
          <w:tab w:val="num" w:pos="576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4"/>
        <w:tabs>
          <w:tab w:val="num" w:pos="454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90" w:hanging="864"/>
        <w:tabs>
          <w:tab w:val="num" w:pos="1290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4">
      <w:start w:val="1"/>
      <w:numFmt w:val="russianLower"/>
      <w:isLgl w:val="false"/>
      <w:suff w:val="tab"/>
      <w:lvlText w:val="%5)"/>
      <w:lvlJc w:val="left"/>
      <w:pPr>
        <w:ind w:left="928" w:hanging="360"/>
        <w:tabs>
          <w:tab w:val="num" w:pos="928" w:leader="none"/>
        </w:tabs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isLgl w:val="false"/>
      <w:suff w:val="tab"/>
      <w:lvlText w:val="%5.%6.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2.10.1.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433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92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64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36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8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80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52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24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96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83" w:hanging="180"/>
      </w:p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2.1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2.12.%4."/>
      <w:lvlJc w:val="left"/>
      <w:pPr>
        <w:ind w:left="1004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960"/>
      </w:pPr>
      <w:rPr>
        <w:rFonts w:hint="default"/>
      </w:rPr>
    </w:lvl>
    <w:lvl w:ilvl="1">
      <w:start w:val="19"/>
      <w:numFmt w:val="decimal"/>
      <w:isLgl w:val="false"/>
      <w:suff w:val="tab"/>
      <w:lvlText w:val="%1.%2."/>
      <w:lvlJc w:val="left"/>
      <w:pPr>
        <w:ind w:left="1149" w:hanging="960"/>
      </w:pPr>
      <w:rPr>
        <w:rFonts w:hint="default"/>
      </w:rPr>
    </w:lvl>
    <w:lvl w:ilvl="2">
      <w:start w:val="1"/>
      <w:numFmt w:val="decimal"/>
      <w:isLgl w:val="false"/>
      <w:suff w:val="tab"/>
      <w:lvlText w:val="2.15.%3."/>
      <w:lvlJc w:val="left"/>
      <w:pPr>
        <w:ind w:left="1338" w:hanging="960"/>
      </w:pPr>
      <w:rPr>
        <w:rFonts w:hint="default"/>
      </w:rPr>
    </w:lvl>
    <w:lvl w:ilvl="3">
      <w:start w:val="15"/>
      <w:numFmt w:val="decimal"/>
      <w:isLgl w:val="false"/>
      <w:suff w:val="tab"/>
      <w:lvlText w:val="%1.%2.%3.%4."/>
      <w:lvlJc w:val="left"/>
      <w:pPr>
        <w:ind w:left="1527" w:hanging="96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pStyle w:val="1079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1"/>
      <w:numFmt w:val="decimal"/>
      <w:pStyle w:val="1064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</w:lvl>
    <w:lvl w:ilvl="2">
      <w:start w:val="1"/>
      <w:numFmt w:val="none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107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isLgl w:val="false"/>
      <w:suff w:val="tab"/>
      <w:lvlText w:val="2.11.1.%4."/>
      <w:lvlJc w:val="left"/>
      <w:pPr>
        <w:ind w:left="1004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pStyle w:val="1256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1"/>
      <w:numFmt w:val="decimal"/>
      <w:pStyle w:val="1251"/>
      <w:isLgl w:val="false"/>
      <w:suff w:val="tab"/>
      <w:lvlText w:val="%1.%2."/>
      <w:lvlJc w:val="left"/>
      <w:pPr>
        <w:ind w:left="1271" w:hanging="420"/>
        <w:tabs>
          <w:tab w:val="num" w:pos="1271" w:leader="none"/>
        </w:tabs>
      </w:pPr>
    </w:lvl>
    <w:lvl w:ilvl="2">
      <w:start w:val="1"/>
      <w:numFmt w:val="decimal"/>
      <w:pStyle w:val="1252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pStyle w:val="1253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pStyle w:val="1254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pStyle w:val="1255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2.20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2.20.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2.10.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814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2.6.%3."/>
      <w:lvlJc w:val="left"/>
      <w:pPr>
        <w:ind w:left="1713" w:hanging="720"/>
      </w:pPr>
      <w:rPr>
        <w:rFonts w:hint="default"/>
      </w:rPr>
    </w:lvl>
    <w:lvl w:ilvl="3">
      <w:start w:val="6"/>
      <w:numFmt w:val="decimal"/>
      <w:isLgl w:val="false"/>
      <w:suff w:val="tab"/>
      <w:lvlText w:val="%1.%2.%3.%4.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2.11.3.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styleLink w:val="1261"/>
    <w:lvl w:ilvl="0">
      <w:start w:val="1"/>
      <w:numFmt w:val="bullet"/>
      <w:pStyle w:val="1261"/>
      <w:isLgl w:val="false"/>
      <w:suff w:val="tab"/>
      <w:lvlText w:val="­"/>
      <w:lvlJc w:val="left"/>
      <w:pPr>
        <w:ind w:left="1400" w:hanging="360"/>
        <w:tabs>
          <w:tab w:val="num" w:pos="1400" w:leader="none"/>
        </w:tabs>
      </w:pPr>
      <w:rPr>
        <w:rFonts w:hint="default" w:ascii="Arial (WT)" w:hAnsi="Arial (WT)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352" w:hanging="453"/>
        <w:tabs>
          <w:tab w:val="num" w:pos="1352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4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2.14.%3."/>
      <w:lvlJc w:val="left"/>
      <w:pPr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 w:val="false"/>
      <w:suff w:val="tab"/>
      <w:lvlText w:val="2.12.%4."/>
      <w:lvlJc w:val="left"/>
      <w:pPr>
        <w:ind w:left="1004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isLgl w:val="false"/>
      <w:suff w:val="tab"/>
      <w:lvlText w:val="%4."/>
      <w:lvlJc w:val="left"/>
      <w:pPr>
        <w:ind w:left="1134" w:hanging="1134"/>
        <w:tabs>
          <w:tab w:val="num" w:pos="1134" w:leader="none"/>
        </w:tabs>
      </w:pPr>
      <w:rPr>
        <w:rFonts w:ascii="Times New Roman" w:hAnsi="Times New Roman" w:eastAsia="Times New Roman" w:cs="Times New Roman"/>
        <w:b w:val="0"/>
        <w:i w:val="0"/>
        <w:sz w:val="20"/>
        <w:szCs w:val="20"/>
      </w:rPr>
    </w:lvl>
    <w:lvl w:ilvl="4">
      <w:start w:val="1"/>
      <w:numFmt w:val="russianLower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4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8"/>
      <w:numFmt w:val="decimal"/>
      <w:isLgl w:val="false"/>
      <w:suff w:val="tab"/>
      <w:lvlText w:val="%1.%2."/>
      <w:lvlJc w:val="left"/>
      <w:pPr>
        <w:ind w:left="802" w:hanging="66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left="1277" w:hanging="851"/>
        <w:tabs>
          <w:tab w:val="num" w:pos="1277" w:leader="none"/>
        </w:tabs>
      </w:pPr>
      <w:rPr>
        <w:rFonts w:hint="default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pStyle w:val="1205"/>
      <w:isLgl w:val="false"/>
      <w:suff w:val="tab"/>
      <w:lvlText w:val="%1.%2.%3"/>
      <w:lvlJc w:val="left"/>
      <w:pPr>
        <w:ind w:left="-283" w:firstLine="567"/>
        <w:tabs>
          <w:tab w:val="num" w:pos="1135" w:leader="none"/>
        </w:tabs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firstLine="567"/>
        <w:tabs>
          <w:tab w:val="num" w:pos="1418" w:leader="none"/>
        </w:tabs>
      </w:pPr>
      <w:rPr>
        <w:rFonts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lowerLetter"/>
      <w:isLgl w:val="false"/>
      <w:suff w:val="tab"/>
      <w:lvlText w:val="%5)"/>
      <w:lvlJc w:val="left"/>
      <w:pPr>
        <w:ind w:firstLine="567"/>
        <w:tabs>
          <w:tab w:val="num" w:pos="1418" w:leader="none"/>
        </w:tabs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isLgl w:val="false"/>
      <w:suff w:val="tab"/>
      <w:lvlText w:val="%6)"/>
      <w:lvlJc w:val="left"/>
      <w:pPr>
        <w:ind w:left="1985" w:hanging="567"/>
        <w:tabs>
          <w:tab w:val="num" w:pos="198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5.%6.%7)"/>
      <w:lvlJc w:val="left"/>
      <w:pPr>
        <w:ind w:left="3119" w:hanging="851"/>
        <w:tabs>
          <w:tab w:val="num" w:pos="3119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5.%6.%7.%8)"/>
      <w:lvlJc w:val="left"/>
      <w:pPr>
        <w:ind w:left="3402" w:hanging="567"/>
        <w:tabs>
          <w:tab w:val="num" w:pos="340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pStyle w:val="125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8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56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8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0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2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44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16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8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07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3."/>
      <w:lvlJc w:val="left"/>
      <w:pPr>
        <w:ind w:left="1440" w:hanging="720"/>
        <w:tabs>
          <w:tab w:val="num" w:pos="1440" w:leader="none"/>
        </w:tabs>
      </w:pPr>
      <w:rPr>
        <w:rFonts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720" w:hanging="720"/>
        <w:tabs>
          <w:tab w:val="num" w:pos="720" w:leader="none"/>
        </w:tabs>
      </w:pPr>
      <w:rPr>
        <w:rFonts w:ascii="Times New Roman" w:hAnsi="Times New Roman" w:eastAsia="Times New Roman" w:cs="Times New Roman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4680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64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576" w:hanging="576"/>
        <w:tabs>
          <w:tab w:val="num" w:pos="576" w:leader="none"/>
        </w:tabs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4"/>
        <w:tabs>
          <w:tab w:val="num" w:pos="454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90" w:hanging="864"/>
        <w:tabs>
          <w:tab w:val="num" w:pos="1290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4">
      <w:start w:val="1"/>
      <w:numFmt w:val="russianLower"/>
      <w:isLgl w:val="false"/>
      <w:suff w:val="tab"/>
      <w:lvlText w:val="%5)"/>
      <w:lvlJc w:val="left"/>
      <w:pPr>
        <w:ind w:left="928" w:hanging="360"/>
        <w:tabs>
          <w:tab w:val="num" w:pos="928" w:leader="none"/>
        </w:tabs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isLgl w:val="false"/>
      <w:suff w:val="tab"/>
      <w:lvlText w:val="%5.%6.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5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814" w:hanging="720"/>
      </w:pPr>
      <w:rPr>
        <w:rFonts w:hint="default"/>
      </w:rPr>
    </w:lvl>
    <w:lvl w:ilvl="2">
      <w:start w:val="4"/>
      <w:numFmt w:val="decimal"/>
      <w:isLgl w:val="false"/>
      <w:suff w:val="tab"/>
      <w:lvlText w:val="2.6.%3."/>
      <w:lvlJc w:val="left"/>
      <w:pPr>
        <w:ind w:left="1713" w:hanging="720"/>
      </w:pPr>
      <w:rPr>
        <w:rFonts w:hint="default"/>
      </w:rPr>
    </w:lvl>
    <w:lvl w:ilvl="3">
      <w:start w:val="6"/>
      <w:numFmt w:val="decimal"/>
      <w:isLgl w:val="false"/>
      <w:suff w:val="tab"/>
      <w:lvlText w:val="%1.%2.%3.%4.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5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</w:lvl>
    <w:lvl w:ilvl="4">
      <w:start w:val="1"/>
      <w:numFmt w:val="russianLower"/>
      <w:isLgl w:val="false"/>
      <w:suff w:val="tab"/>
      <w:lvlText w:val="%5)"/>
      <w:lvlJc w:val="left"/>
      <w:pPr>
        <w:ind w:left="2712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</w:lvl>
  </w:abstractNum>
  <w:abstractNum w:abstractNumId="5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2.10.2.%4."/>
      <w:lvlJc w:val="left"/>
      <w:pPr>
        <w:ind w:left="1004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2.9.%1."/>
      <w:lvlJc w:val="left"/>
      <w:pPr>
        <w:ind w:left="192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2.11.6.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453" w:hanging="453"/>
        <w:tabs>
          <w:tab w:val="num" w:pos="453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901" w:hanging="360"/>
        <w:tabs>
          <w:tab w:val="num" w:pos="901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621" w:hanging="360"/>
        <w:tabs>
          <w:tab w:val="num" w:pos="1621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341" w:hanging="360"/>
        <w:tabs>
          <w:tab w:val="num" w:pos="2341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061" w:hanging="360"/>
        <w:tabs>
          <w:tab w:val="num" w:pos="3061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781" w:hanging="360"/>
        <w:tabs>
          <w:tab w:val="num" w:pos="3781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501" w:hanging="360"/>
        <w:tabs>
          <w:tab w:val="num" w:pos="4501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221" w:hanging="360"/>
        <w:tabs>
          <w:tab w:val="num" w:pos="5221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941" w:hanging="360"/>
        <w:tabs>
          <w:tab w:val="num" w:pos="5941" w:leader="none"/>
        </w:tabs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260" w:hanging="720"/>
        <w:tabs>
          <w:tab w:val="num" w:pos="126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bullet"/>
      <w:isLgl w:val="false"/>
      <w:suff w:val="tab"/>
      <w:lvlText w:val=""/>
      <w:lvlJc w:val="left"/>
      <w:pPr>
        <w:ind w:left="1648" w:hanging="1080"/>
        <w:tabs>
          <w:tab w:val="num" w:pos="1648" w:leader="none"/>
        </w:tabs>
      </w:pPr>
      <w:rPr>
        <w:rFonts w:hint="default" w:ascii="Symbol" w:hAnsi="Symbol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5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3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80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06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5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6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0" w:hanging="960"/>
      </w:pPr>
      <w:rPr>
        <w:rFonts w:hint="default"/>
      </w:rPr>
    </w:lvl>
    <w:lvl w:ilvl="1">
      <w:start w:val="18"/>
      <w:numFmt w:val="decimal"/>
      <w:isLgl w:val="false"/>
      <w:suff w:val="tab"/>
      <w:lvlText w:val="%1.%2."/>
      <w:lvlJc w:val="left"/>
      <w:pPr>
        <w:ind w:left="1054" w:hanging="96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148" w:hanging="960"/>
      </w:pPr>
      <w:rPr>
        <w:rFonts w:hint="default"/>
      </w:rPr>
    </w:lvl>
    <w:lvl w:ilvl="3">
      <w:start w:val="18"/>
      <w:numFmt w:val="decimal"/>
      <w:isLgl w:val="false"/>
      <w:suff w:val="tab"/>
      <w:lvlText w:val="%1.%2.%3.%4."/>
      <w:lvlJc w:val="left"/>
      <w:pPr>
        <w:ind w:left="1242" w:hanging="96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63">
    <w:multiLevelType w:val="hybridMultilevel"/>
    <w:lvl w:ilvl="0">
      <w:start w:val="1"/>
      <w:numFmt w:val="decimal"/>
      <w:pStyle w:val="1170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  <w:rPr>
        <w:rFonts w:hint="default"/>
      </w:rPr>
    </w:lvl>
    <w:lvl w:ilvl="1">
      <w:start w:val="1"/>
      <w:numFmt w:val="decimal"/>
      <w:pStyle w:val="1173"/>
      <w:isLgl w:val="false"/>
      <w:suff w:val="tab"/>
      <w:lvlText w:val="%1.%2"/>
      <w:lvlJc w:val="left"/>
      <w:pPr>
        <w:ind w:left="1836" w:hanging="576"/>
        <w:tabs>
          <w:tab w:val="num" w:pos="1836" w:leader="none"/>
        </w:tabs>
      </w:pPr>
      <w:rPr>
        <w:rFonts w:hint="default"/>
      </w:rPr>
    </w:lvl>
    <w:lvl w:ilvl="2">
      <w:start w:val="1"/>
      <w:numFmt w:val="decimal"/>
      <w:pStyle w:val="1174"/>
      <w:isLgl w:val="false"/>
      <w:suff w:val="tab"/>
      <w:lvlText w:val="%1.%2.%3"/>
      <w:lvlJc w:val="left"/>
      <w:pPr>
        <w:ind w:left="1080"/>
        <w:tabs>
          <w:tab w:val="num" w:pos="130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64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180"/>
        <w:tabs>
          <w:tab w:val="num" w:pos="720" w:leader="none"/>
        </w:tabs>
      </w:pPr>
      <w:rPr>
        <w:rFonts w:hint="default"/>
        <w:sz w:val="24"/>
        <w:szCs w:val="24"/>
      </w:rPr>
    </w:lvl>
    <w:lvl w:ilvl="1">
      <w:start w:val="1"/>
      <w:numFmt w:val="decimal"/>
      <w:isLgl w:val="false"/>
      <w:suff w:val="tab"/>
      <w:lvlText w:val="Форма %2."/>
      <w:lvlJc w:val="left"/>
      <w:pPr>
        <w:ind w:left="1440" w:hanging="360"/>
        <w:tabs>
          <w:tab w:val="num" w:pos="2160" w:leader="none"/>
        </w:tabs>
      </w:pPr>
      <w:rPr>
        <w:rFonts w:hint="default" w:ascii="Times New Roman" w:hAnsi="Times New Roman" w:cs="Times New Roman"/>
        <w:b/>
        <w:bCs/>
        <w:i w:val="0"/>
        <w:iCs w:val="0"/>
        <w:sz w:val="26"/>
        <w:szCs w:val="26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2.11.4.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2.1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2.12.%4."/>
      <w:lvlJc w:val="left"/>
      <w:pPr>
        <w:ind w:left="1004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9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076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70">
    <w:multiLevelType w:val="hybridMultilevel"/>
    <w:lvl w:ilvl="0">
      <w:start w:val="1"/>
      <w:numFmt w:val="decimal"/>
      <w:pStyle w:val="1240"/>
      <w:isLgl w:val="false"/>
      <w:suff w:val="tab"/>
      <w:lvlText w:val="%1."/>
      <w:lvlJc w:val="center"/>
      <w:pPr>
        <w:ind w:left="0" w:firstLine="0"/>
        <w:tabs>
          <w:tab w:val="num" w:pos="2977" w:leader="none"/>
        </w:tabs>
      </w:pPr>
      <w:rPr>
        <w:rFonts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1242"/>
      <w:isLgl w:val="false"/>
      <w:suff w:val="tab"/>
      <w:lvlText w:val="%1.%2"/>
      <w:lvlJc w:val="left"/>
      <w:pPr>
        <w:ind w:left="0" w:firstLine="567"/>
        <w:tabs>
          <w:tab w:val="num" w:pos="4680" w:leader="none"/>
        </w:tabs>
      </w:pPr>
      <w:rPr>
        <w:rFonts w:cs="Times New Roman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1241"/>
      <w:isLgl w:val="false"/>
      <w:suff w:val="tab"/>
      <w:lvlText w:val="%1.%2.%3"/>
      <w:lvlJc w:val="left"/>
      <w:pPr>
        <w:ind w:left="0" w:firstLine="567"/>
        <w:tabs>
          <w:tab w:val="num" w:pos="4399" w:leader="none"/>
        </w:tabs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0" w:firstLine="567"/>
        <w:tabs>
          <w:tab w:val="num" w:pos="1985" w:leader="none"/>
        </w:tabs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pStyle w:val="1243"/>
      <w:isLgl w:val="false"/>
      <w:suff w:val="tab"/>
      <w:lvlText w:val="%5)"/>
      <w:lvlJc w:val="left"/>
      <w:pPr>
        <w:ind w:left="0" w:firstLine="567"/>
        <w:tabs>
          <w:tab w:val="num" w:pos="1703" w:leader="none"/>
        </w:tabs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isLgl w:val="false"/>
      <w:suff w:val="tab"/>
      <w:lvlText w:val="%6)"/>
      <w:lvlJc w:val="left"/>
      <w:pPr>
        <w:ind w:left="2551" w:hanging="567"/>
        <w:tabs>
          <w:tab w:val="num" w:pos="2551" w:leader="none"/>
        </w:tabs>
      </w:pPr>
      <w:rPr>
        <w:rFonts w:cs="Times New Roman"/>
      </w:rPr>
    </w:lvl>
    <w:lvl w:ilvl="6">
      <w:start w:val="1"/>
      <w:numFmt w:val="lowerRoman"/>
      <w:isLgl w:val="false"/>
      <w:suff w:val="tab"/>
      <w:lvlText w:val="%7)"/>
      <w:lvlJc w:val="left"/>
      <w:pPr>
        <w:ind w:left="2268" w:hanging="567"/>
        <w:tabs>
          <w:tab w:val="num" w:pos="2268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5.%6.%7.%8)"/>
      <w:lvlJc w:val="left"/>
      <w:pPr>
        <w:ind w:left="1448" w:hanging="567"/>
        <w:tabs>
          <w:tab w:val="num" w:pos="1448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6" w:hanging="1440"/>
        <w:tabs>
          <w:tab w:val="num" w:pos="4166" w:leader="none"/>
        </w:tabs>
      </w:pPr>
      <w:rPr>
        <w:rFonts w:cs="Times New Roman"/>
      </w:rPr>
    </w:lvl>
  </w:abstractNum>
  <w:abstractNum w:abstractNumId="7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814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2.8.%3."/>
      <w:lvlJc w:val="left"/>
      <w:pPr>
        <w:ind w:left="908" w:hanging="720"/>
      </w:pPr>
      <w:rPr>
        <w:rFonts w:hint="default"/>
      </w:rPr>
    </w:lvl>
    <w:lvl w:ilvl="3">
      <w:start w:val="6"/>
      <w:numFmt w:val="decimal"/>
      <w:isLgl w:val="false"/>
      <w:suff w:val="tab"/>
      <w:lvlText w:val="%1.%2.%3.%4.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8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45" w:hanging="18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8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45" w:hanging="180"/>
      </w:pPr>
    </w:lvl>
  </w:abstractNum>
  <w:abstractNum w:abstractNumId="7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8"/>
      <w:numFmt w:val="decimal"/>
      <w:isLgl w:val="false"/>
      <w:suff w:val="tab"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520" w:hanging="360"/>
        <w:tabs>
          <w:tab w:val="num" w:pos="252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96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68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20" w:hanging="360"/>
        <w:tabs>
          <w:tab w:val="num" w:pos="612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40" w:hanging="360"/>
        <w:tabs>
          <w:tab w:val="num" w:pos="684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60" w:hanging="360"/>
        <w:tabs>
          <w:tab w:val="num" w:pos="7560" w:leader="none"/>
        </w:tabs>
      </w:pPr>
      <w:rPr>
        <w:rFonts w:hint="default" w:ascii="Wingdings" w:hAnsi="Wingdings"/>
      </w:rPr>
    </w:lvl>
  </w:abstractNum>
  <w:abstractNum w:abstractNumId="7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-311" w:hanging="360"/>
        <w:tabs>
          <w:tab w:val="num" w:pos="-311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409" w:hanging="180"/>
        <w:tabs>
          <w:tab w:val="num" w:pos="40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1129" w:hanging="360"/>
        <w:tabs>
          <w:tab w:val="num" w:pos="112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)"/>
      <w:lvlJc w:val="left"/>
      <w:pPr>
        <w:ind w:left="1849" w:hanging="360"/>
        <w:tabs>
          <w:tab w:val="num" w:pos="1849" w:leader="none"/>
        </w:tabs>
      </w:pPr>
      <w:rPr>
        <w:rFonts w:hint="default"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2569" w:hanging="180"/>
        <w:tabs>
          <w:tab w:val="num" w:pos="256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289" w:hanging="360"/>
        <w:tabs>
          <w:tab w:val="num" w:pos="328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4009" w:hanging="360"/>
        <w:tabs>
          <w:tab w:val="num" w:pos="400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4729" w:hanging="180"/>
        <w:tabs>
          <w:tab w:val="num" w:pos="4729" w:leader="none"/>
        </w:tabs>
      </w:pPr>
      <w:rPr>
        <w:rFonts w:cs="Times New Roman"/>
      </w:rPr>
    </w:lvl>
  </w:abstractNum>
  <w:abstractNum w:abstractNumId="7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14" w:hanging="720"/>
      </w:pPr>
      <w:rPr>
        <w:rFonts w:hint="default"/>
      </w:rPr>
    </w:lvl>
    <w:lvl w:ilvl="2">
      <w:start w:val="6"/>
      <w:numFmt w:val="decimal"/>
      <w:isLgl w:val="false"/>
      <w:suff w:val="tab"/>
      <w:lvlText w:val="%1.%2.%3."/>
      <w:lvlJc w:val="left"/>
      <w:pPr>
        <w:ind w:left="908" w:hanging="720"/>
      </w:pPr>
      <w:rPr>
        <w:rFonts w:hint="default"/>
      </w:rPr>
    </w:lvl>
    <w:lvl w:ilvl="3">
      <w:start w:val="3"/>
      <w:numFmt w:val="decimal"/>
      <w:isLgl w:val="false"/>
      <w:suff w:val="tab"/>
      <w:lvlText w:val="%1.%2.%3.%4.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7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5.%2."/>
      <w:lvlJc w:val="left"/>
      <w:pPr>
        <w:ind w:left="399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6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9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16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78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143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470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336" w:hanging="2160"/>
      </w:pPr>
      <w:rPr>
        <w:rFonts w:hint="default"/>
      </w:rPr>
    </w:lvl>
  </w:abstractNum>
  <w:abstractNum w:abstractNumId="79">
    <w:multiLevelType w:val="hybridMultilevel"/>
    <w:lvl w:ilvl="0">
      <w:start w:val="6"/>
      <w:numFmt w:val="none"/>
      <w:isLgl w:val="false"/>
      <w:suff w:val="tab"/>
      <w:lvlText w:val="6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isLgl w:val="false"/>
      <w:suff w:val="tab"/>
      <w:lvlText w:val="5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5.%2.%3."/>
      <w:lvlJc w:val="left"/>
      <w:pPr>
        <w:ind w:left="489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338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942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187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31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640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848" w:hanging="2160"/>
      </w:pPr>
      <w:rPr>
        <w:rFonts w:hint="default"/>
      </w:rPr>
    </w:lvl>
  </w:abstractNum>
  <w:abstractNum w:abstractNumId="80">
    <w:multiLevelType w:val="hybridMultilevel"/>
    <w:lvl w:ilvl="0">
      <w:start w:val="1"/>
      <w:numFmt w:val="none"/>
      <w:isLgl w:val="false"/>
      <w:suff w:val="tab"/>
      <w:lvlText w:val="2.11.2.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none"/>
      <w:isLgl w:val="false"/>
      <w:suff w:val="tab"/>
      <w:lvlText w:val="2.11.3.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none"/>
      <w:isLgl w:val="false"/>
      <w:suff w:val="tab"/>
      <w:lvlText w:val="2.11.4."/>
      <w:lvlJc w:val="left"/>
      <w:pPr>
        <w:ind w:left="1418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none"/>
      <w:isLgl w:val="false"/>
      <w:suff w:val="tab"/>
      <w:lvlText w:val="2.11.5."/>
      <w:lvlJc w:val="left"/>
      <w:pPr>
        <w:ind w:left="1418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none"/>
      <w:isLgl w:val="false"/>
      <w:suff w:val="tab"/>
      <w:lvlText w:val="2.11.6.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none"/>
      <w:isLgl w:val="false"/>
      <w:suff w:val="tab"/>
      <w:lvlText w:val="2.11.7."/>
      <w:lvlJc w:val="left"/>
      <w:pPr>
        <w:ind w:left="1418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none"/>
      <w:isLgl w:val="false"/>
      <w:suff w:val="tab"/>
      <w:lvlText w:val="2.11.8."/>
      <w:lvlJc w:val="left"/>
      <w:pPr>
        <w:ind w:left="127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99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7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none"/>
      <w:isLgl w:val="false"/>
      <w:suff w:val="tab"/>
      <w:lvlText w:val="2.11.8."/>
      <w:lvlJc w:val="left"/>
      <w:pPr>
        <w:ind w:left="106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none"/>
      <w:isLgl w:val="false"/>
      <w:suff w:val="tab"/>
      <w:lvlText w:val="2.11.10."/>
      <w:lvlJc w:val="left"/>
      <w:pPr>
        <w:ind w:left="70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5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9"/>
  </w:num>
  <w:num w:numId="2">
    <w:abstractNumId w:val="69"/>
  </w:num>
  <w:num w:numId="3">
    <w:abstractNumId w:val="24"/>
  </w:num>
  <w:num w:numId="4">
    <w:abstractNumId w:val="23"/>
  </w:num>
  <w:num w:numId="5">
    <w:abstractNumId w:val="63"/>
  </w:num>
  <w:num w:numId="6">
    <w:abstractNumId w:val="64"/>
  </w:num>
  <w:num w:numId="7">
    <w:abstractNumId w:val="44"/>
  </w:num>
  <w:num w:numId="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75"/>
  </w:num>
  <w:num w:numId="1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25"/>
  </w:num>
  <w:num w:numId="14">
    <w:abstractNumId w:val="18"/>
  </w:num>
  <w:num w:numId="15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1"/>
    <w:lvlOverride w:ilvl="0">
      <w:startOverride w:val="8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74"/>
  </w:num>
  <w:num w:numId="21">
    <w:abstractNumId w:val="43"/>
  </w:num>
  <w:num w:numId="22">
    <w:abstractNumId w:val="45"/>
  </w:num>
  <w:num w:numId="23">
    <w:abstractNumId w:val="31"/>
  </w:num>
  <w:num w:numId="24">
    <w:abstractNumId w:val="56"/>
  </w:num>
  <w:num w:numId="25">
    <w:abstractNumId w:val="11"/>
  </w:num>
  <w:num w:numId="26">
    <w:abstractNumId w:val="76"/>
  </w:num>
  <w:num w:numId="27">
    <w:abstractNumId w:val="35"/>
  </w:num>
  <w:num w:numId="28">
    <w:abstractNumId w:val="22"/>
  </w:num>
  <w:num w:numId="29">
    <w:abstractNumId w:val="1"/>
  </w:num>
  <w:num w:numId="30">
    <w:abstractNumId w:val="27"/>
  </w:num>
  <w:num w:numId="31">
    <w:abstractNumId w:val="13"/>
  </w:num>
  <w:num w:numId="32">
    <w:abstractNumId w:val="77"/>
  </w:num>
  <w:num w:numId="33">
    <w:abstractNumId w:val="62"/>
  </w:num>
  <w:num w:numId="34">
    <w:abstractNumId w:val="40"/>
  </w:num>
  <w:num w:numId="35">
    <w:abstractNumId w:val="48"/>
  </w:num>
  <w:num w:numId="36">
    <w:abstractNumId w:val="4"/>
  </w:num>
  <w:num w:numId="37">
    <w:abstractNumId w:val="36"/>
  </w:num>
  <w:num w:numId="38">
    <w:abstractNumId w:val="33"/>
  </w:num>
  <w:num w:numId="39">
    <w:abstractNumId w:val="54"/>
  </w:num>
  <w:num w:numId="40">
    <w:abstractNumId w:val="61"/>
  </w:num>
  <w:num w:numId="41">
    <w:abstractNumId w:val="38"/>
  </w:num>
  <w:num w:numId="42">
    <w:abstractNumId w:val="9"/>
  </w:num>
  <w:num w:numId="43">
    <w:abstractNumId w:val="15"/>
  </w:num>
  <w:num w:numId="44">
    <w:abstractNumId w:val="32"/>
  </w:num>
  <w:num w:numId="45">
    <w:abstractNumId w:val="52"/>
  </w:num>
  <w:num w:numId="46">
    <w:abstractNumId w:val="17"/>
  </w:num>
  <w:num w:numId="47">
    <w:abstractNumId w:val="66"/>
  </w:num>
  <w:num w:numId="48">
    <w:abstractNumId w:val="55"/>
  </w:num>
  <w:num w:numId="49">
    <w:abstractNumId w:val="37"/>
  </w:num>
  <w:num w:numId="50">
    <w:abstractNumId w:val="7"/>
  </w:num>
  <w:num w:numId="51">
    <w:abstractNumId w:val="6"/>
  </w:num>
  <w:num w:numId="52">
    <w:abstractNumId w:val="20"/>
  </w:num>
  <w:num w:numId="53">
    <w:abstractNumId w:val="10"/>
  </w:num>
  <w:num w:numId="54">
    <w:abstractNumId w:val="41"/>
  </w:num>
  <w:num w:numId="55">
    <w:abstractNumId w:val="67"/>
  </w:num>
  <w:num w:numId="56">
    <w:abstractNumId w:val="2"/>
  </w:num>
  <w:num w:numId="57">
    <w:abstractNumId w:val="39"/>
  </w:num>
  <w:num w:numId="58">
    <w:abstractNumId w:val="68"/>
  </w:num>
  <w:num w:numId="59">
    <w:abstractNumId w:val="47"/>
  </w:num>
  <w:num w:numId="60">
    <w:abstractNumId w:val="34"/>
  </w:num>
  <w:num w:numId="61">
    <w:abstractNumId w:val="60"/>
  </w:num>
  <w:num w:numId="62">
    <w:abstractNumId w:val="19"/>
  </w:num>
  <w:num w:numId="63">
    <w:abstractNumId w:val="0"/>
  </w:num>
  <w:num w:numId="6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6"/>
  </w:num>
  <w:num w:numId="66">
    <w:abstractNumId w:val="65"/>
  </w:num>
  <w:num w:numId="67">
    <w:abstractNumId w:val="29"/>
  </w:num>
  <w:num w:numId="68">
    <w:abstractNumId w:val="73"/>
  </w:num>
  <w:num w:numId="69">
    <w:abstractNumId w:val="28"/>
  </w:num>
  <w:num w:numId="70">
    <w:abstractNumId w:val="72"/>
  </w:num>
  <w:num w:numId="71">
    <w:abstractNumId w:val="42"/>
  </w:num>
  <w:num w:numId="72">
    <w:abstractNumId w:val="3"/>
  </w:num>
  <w:num w:numId="73">
    <w:abstractNumId w:val="5"/>
  </w:num>
  <w:num w:numId="74">
    <w:abstractNumId w:val="71"/>
  </w:num>
  <w:num w:numId="75">
    <w:abstractNumId w:val="14"/>
  </w:num>
  <w:num w:numId="76">
    <w:abstractNumId w:val="53"/>
  </w:num>
  <w:num w:numId="7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50"/>
  </w:num>
  <w:num w:numId="79">
    <w:abstractNumId w:val="57"/>
  </w:num>
  <w:num w:numId="80">
    <w:abstractNumId w:val="57"/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9"/>
  </w:num>
  <w:num w:numId="82">
    <w:abstractNumId w:val="12"/>
  </w:num>
  <w:num w:numId="83">
    <w:abstractNumId w:val="78"/>
  </w:num>
  <w:num w:numId="84">
    <w:abstractNumId w:val="79"/>
  </w:num>
  <w:num w:numId="85">
    <w:abstractNumId w:val="80"/>
  </w:num>
  <w:num w:numId="86">
    <w:abstractNumId w:val="81"/>
  </w:num>
  <w:num w:numId="87">
    <w:abstractNumId w:val="82"/>
  </w:num>
  <w:num w:numId="88">
    <w:abstractNumId w:val="83"/>
  </w:num>
  <w:num w:numId="89">
    <w:abstractNumId w:val="84"/>
  </w:num>
  <w:num w:numId="90">
    <w:abstractNumId w:val="85"/>
  </w:num>
  <w:num w:numId="91">
    <w:abstractNumId w:val="86"/>
  </w:num>
  <w:num w:numId="92">
    <w:abstractNumId w:val="87"/>
  </w:num>
  <w:num w:numId="93">
    <w:abstractNumId w:val="88"/>
  </w:num>
  <w:num w:numId="94">
    <w:abstractNumId w:val="8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94">
    <w:name w:val="Heading 1 Char"/>
    <w:basedOn w:val="1051"/>
    <w:link w:val="1042"/>
    <w:uiPriority w:val="9"/>
    <w:rPr>
      <w:rFonts w:ascii="Arial" w:hAnsi="Arial" w:eastAsia="Arial" w:cs="Arial"/>
      <w:sz w:val="40"/>
      <w:szCs w:val="40"/>
    </w:rPr>
  </w:style>
  <w:style w:type="character" w:styleId="895">
    <w:name w:val="Heading 2 Char"/>
    <w:basedOn w:val="1051"/>
    <w:link w:val="1043"/>
    <w:uiPriority w:val="9"/>
    <w:rPr>
      <w:rFonts w:ascii="Arial" w:hAnsi="Arial" w:eastAsia="Arial" w:cs="Arial"/>
      <w:sz w:val="34"/>
    </w:rPr>
  </w:style>
  <w:style w:type="character" w:styleId="896">
    <w:name w:val="Heading 3 Char"/>
    <w:basedOn w:val="1051"/>
    <w:link w:val="1044"/>
    <w:uiPriority w:val="9"/>
    <w:rPr>
      <w:rFonts w:ascii="Arial" w:hAnsi="Arial" w:eastAsia="Arial" w:cs="Arial"/>
      <w:sz w:val="30"/>
      <w:szCs w:val="30"/>
    </w:rPr>
  </w:style>
  <w:style w:type="character" w:styleId="897">
    <w:name w:val="Heading 4 Char"/>
    <w:basedOn w:val="1051"/>
    <w:link w:val="1045"/>
    <w:uiPriority w:val="9"/>
    <w:rPr>
      <w:rFonts w:ascii="Arial" w:hAnsi="Arial" w:eastAsia="Arial" w:cs="Arial"/>
      <w:b/>
      <w:bCs/>
      <w:sz w:val="26"/>
      <w:szCs w:val="26"/>
    </w:rPr>
  </w:style>
  <w:style w:type="character" w:styleId="898">
    <w:name w:val="Heading 5 Char"/>
    <w:basedOn w:val="1051"/>
    <w:link w:val="1046"/>
    <w:uiPriority w:val="9"/>
    <w:rPr>
      <w:rFonts w:ascii="Arial" w:hAnsi="Arial" w:eastAsia="Arial" w:cs="Arial"/>
      <w:b/>
      <w:bCs/>
      <w:sz w:val="24"/>
      <w:szCs w:val="24"/>
    </w:rPr>
  </w:style>
  <w:style w:type="character" w:styleId="899">
    <w:name w:val="Heading 6 Char"/>
    <w:basedOn w:val="1051"/>
    <w:link w:val="1047"/>
    <w:uiPriority w:val="9"/>
    <w:rPr>
      <w:rFonts w:ascii="Arial" w:hAnsi="Arial" w:eastAsia="Arial" w:cs="Arial"/>
      <w:b/>
      <w:bCs/>
      <w:sz w:val="22"/>
      <w:szCs w:val="22"/>
    </w:rPr>
  </w:style>
  <w:style w:type="character" w:styleId="900">
    <w:name w:val="Heading 7 Char"/>
    <w:basedOn w:val="1051"/>
    <w:link w:val="10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01">
    <w:name w:val="Heading 8 Char"/>
    <w:basedOn w:val="1051"/>
    <w:link w:val="1049"/>
    <w:uiPriority w:val="9"/>
    <w:rPr>
      <w:rFonts w:ascii="Arial" w:hAnsi="Arial" w:eastAsia="Arial" w:cs="Arial"/>
      <w:i/>
      <w:iCs/>
      <w:sz w:val="22"/>
      <w:szCs w:val="22"/>
    </w:rPr>
  </w:style>
  <w:style w:type="character" w:styleId="902">
    <w:name w:val="Heading 9 Char"/>
    <w:basedOn w:val="1051"/>
    <w:link w:val="1050"/>
    <w:uiPriority w:val="9"/>
    <w:rPr>
      <w:rFonts w:ascii="Arial" w:hAnsi="Arial" w:eastAsia="Arial" w:cs="Arial"/>
      <w:i/>
      <w:iCs/>
      <w:sz w:val="21"/>
      <w:szCs w:val="21"/>
    </w:rPr>
  </w:style>
  <w:style w:type="character" w:styleId="903">
    <w:name w:val="Title Char"/>
    <w:basedOn w:val="1051"/>
    <w:link w:val="1081"/>
    <w:uiPriority w:val="10"/>
    <w:rPr>
      <w:sz w:val="48"/>
      <w:szCs w:val="48"/>
    </w:rPr>
  </w:style>
  <w:style w:type="character" w:styleId="904">
    <w:name w:val="Subtitle Char"/>
    <w:basedOn w:val="1051"/>
    <w:link w:val="1083"/>
    <w:uiPriority w:val="11"/>
    <w:rPr>
      <w:sz w:val="24"/>
      <w:szCs w:val="24"/>
    </w:rPr>
  </w:style>
  <w:style w:type="paragraph" w:styleId="905">
    <w:name w:val="Quote"/>
    <w:basedOn w:val="1041"/>
    <w:next w:val="1041"/>
    <w:link w:val="906"/>
    <w:uiPriority w:val="29"/>
    <w:qFormat/>
    <w:pPr>
      <w:ind w:left="720" w:right="720"/>
    </w:pPr>
    <w:rPr>
      <w:i/>
    </w:rPr>
  </w:style>
  <w:style w:type="character" w:styleId="906">
    <w:name w:val="Quote Char"/>
    <w:link w:val="905"/>
    <w:uiPriority w:val="29"/>
    <w:rPr>
      <w:i/>
    </w:rPr>
  </w:style>
  <w:style w:type="paragraph" w:styleId="907">
    <w:name w:val="Intense Quote"/>
    <w:basedOn w:val="1041"/>
    <w:next w:val="1041"/>
    <w:link w:val="9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8">
    <w:name w:val="Intense Quote Char"/>
    <w:link w:val="907"/>
    <w:uiPriority w:val="30"/>
    <w:rPr>
      <w:i/>
    </w:rPr>
  </w:style>
  <w:style w:type="character" w:styleId="909">
    <w:name w:val="Header Char"/>
    <w:basedOn w:val="1051"/>
    <w:link w:val="1100"/>
    <w:uiPriority w:val="99"/>
  </w:style>
  <w:style w:type="character" w:styleId="910">
    <w:name w:val="Footer Char"/>
    <w:basedOn w:val="1051"/>
    <w:link w:val="1107"/>
    <w:uiPriority w:val="99"/>
  </w:style>
  <w:style w:type="character" w:styleId="911">
    <w:name w:val="Caption Char"/>
    <w:basedOn w:val="1244"/>
    <w:link w:val="1107"/>
    <w:uiPriority w:val="99"/>
  </w:style>
  <w:style w:type="table" w:styleId="912">
    <w:name w:val="Table Grid Light"/>
    <w:basedOn w:val="10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Plain Table 1"/>
    <w:basedOn w:val="10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4">
    <w:name w:val="Plain Table 2"/>
    <w:basedOn w:val="10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5">
    <w:name w:val="Plain Table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6">
    <w:name w:val="Plain Table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Plain Table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8">
    <w:name w:val="Grid Table 1 Light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Grid Table 1 Light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Grid Table 1 Light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Grid Table 1 Light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Grid Table 1 Light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Grid Table 1 Light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Grid Table 1 Light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Grid Table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2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2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2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2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2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2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3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3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3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3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3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3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4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0">
    <w:name w:val="Grid Table 4 - Accent 1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1">
    <w:name w:val="Grid Table 4 - Accent 2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42">
    <w:name w:val="Grid Table 4 - Accent 3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43">
    <w:name w:val="Grid Table 4 - Accent 4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44">
    <w:name w:val="Grid Table 4 - Accent 5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45">
    <w:name w:val="Grid Table 4 - Accent 6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46">
    <w:name w:val="Grid Table 5 Dark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47">
    <w:name w:val="Grid Table 5 Dark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48">
    <w:name w:val="Grid Table 5 Dark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49">
    <w:name w:val="Grid Table 5 Dark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50">
    <w:name w:val="Grid Table 5 Dark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51">
    <w:name w:val="Grid Table 5 Dark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52">
    <w:name w:val="Grid Table 5 Dark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53">
    <w:name w:val="Grid Table 6 Colorful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54">
    <w:name w:val="Grid Table 6 Colorful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55">
    <w:name w:val="Grid Table 6 Colorful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56">
    <w:name w:val="Grid Table 6 Colorful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7">
    <w:name w:val="Grid Table 6 Colorful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8">
    <w:name w:val="Grid Table 6 Colorful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9">
    <w:name w:val="Grid Table 6 Colorful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0">
    <w:name w:val="Grid Table 7 Colorful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7 Colorful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7 Colorful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7 Colorful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7 Colorful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7 Colorful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Grid Table 7 Colorful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1 Light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List Table 1 Light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List Table 1 Light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List Table 1 Light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List Table 1 Light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List Table 1 Light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1 Light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List Table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75">
    <w:name w:val="List Table 2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76">
    <w:name w:val="List Table 2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7">
    <w:name w:val="List Table 2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8">
    <w:name w:val="List Table 2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79">
    <w:name w:val="List Table 2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80">
    <w:name w:val="List Table 2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1">
    <w:name w:val="List Table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3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3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3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3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3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3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4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4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4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4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4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4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5 Dark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6">
    <w:name w:val="List Table 5 Dark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7">
    <w:name w:val="List Table 5 Dark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8">
    <w:name w:val="List Table 5 Dark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9">
    <w:name w:val="List Table 5 Dark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0">
    <w:name w:val="List Table 5 Dark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1">
    <w:name w:val="List Table 5 Dark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2">
    <w:name w:val="List Table 6 Colorful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03">
    <w:name w:val="List Table 6 Colorful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04">
    <w:name w:val="List Table 6 Colorful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5">
    <w:name w:val="List Table 6 Colorful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06">
    <w:name w:val="List Table 6 Colorful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7">
    <w:name w:val="List Table 6 Colorful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8">
    <w:name w:val="List Table 6 Colorful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09">
    <w:name w:val="List Table 7 Colorful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10">
    <w:name w:val="List Table 7 Colorful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011">
    <w:name w:val="List Table 7 Colorful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012">
    <w:name w:val="List Table 7 Colorful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013">
    <w:name w:val="List Table 7 Colorful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014">
    <w:name w:val="List Table 7 Colorful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015">
    <w:name w:val="List Table 7 Colorful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016">
    <w:name w:val="Lined - Accent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7">
    <w:name w:val="Lined - Accent 1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18">
    <w:name w:val="Lined - Accent 2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19">
    <w:name w:val="Lined - Accent 3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20">
    <w:name w:val="Lined - Accent 4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21">
    <w:name w:val="Lined - Accent 5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22">
    <w:name w:val="Lined - Accent 6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23">
    <w:name w:val="Bordered &amp; Lined - Accent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4">
    <w:name w:val="Bordered &amp; Lined - Accent 1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25">
    <w:name w:val="Bordered &amp; Lined - Accent 2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26">
    <w:name w:val="Bordered &amp; Lined - Accent 3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27">
    <w:name w:val="Bordered &amp; Lined - Accent 4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28">
    <w:name w:val="Bordered &amp; Lined - Accent 5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29">
    <w:name w:val="Bordered &amp; Lined - Accent 6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30">
    <w:name w:val="Bordered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1">
    <w:name w:val="Bordered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32">
    <w:name w:val="Bordered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33">
    <w:name w:val="Bordered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34">
    <w:name w:val="Bordered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35">
    <w:name w:val="Bordered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36">
    <w:name w:val="Bordered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7">
    <w:name w:val="Footnote Text Char"/>
    <w:link w:val="1104"/>
    <w:uiPriority w:val="99"/>
    <w:rPr>
      <w:sz w:val="18"/>
    </w:rPr>
  </w:style>
  <w:style w:type="character" w:styleId="1038">
    <w:name w:val="Endnote Text Char"/>
    <w:link w:val="1211"/>
    <w:uiPriority w:val="99"/>
    <w:rPr>
      <w:sz w:val="20"/>
    </w:rPr>
  </w:style>
  <w:style w:type="paragraph" w:styleId="1039">
    <w:name w:val="TOC Heading"/>
    <w:uiPriority w:val="39"/>
    <w:unhideWhenUsed/>
  </w:style>
  <w:style w:type="paragraph" w:styleId="1040">
    <w:name w:val="table of figures"/>
    <w:basedOn w:val="1041"/>
    <w:next w:val="1041"/>
    <w:uiPriority w:val="99"/>
    <w:unhideWhenUsed/>
    <w:pPr>
      <w:spacing w:after="0" w:afterAutospacing="0"/>
    </w:pPr>
  </w:style>
  <w:style w:type="paragraph" w:styleId="1041" w:default="1">
    <w:name w:val="Normal"/>
    <w:qFormat/>
    <w:pPr>
      <w:jc w:val="both"/>
      <w:spacing w:after="60"/>
    </w:pPr>
    <w:rPr>
      <w:sz w:val="24"/>
      <w:szCs w:val="24"/>
    </w:rPr>
  </w:style>
  <w:style w:type="paragraph" w:styleId="1042">
    <w:name w:val="Heading 1"/>
    <w:basedOn w:val="1041"/>
    <w:next w:val="1041"/>
    <w:link w:val="1054"/>
    <w:qFormat/>
    <w:pPr>
      <w:ind w:left="432" w:hanging="432"/>
      <w:jc w:val="center"/>
      <w:keepNext/>
      <w:spacing w:before="240"/>
      <w:tabs>
        <w:tab w:val="num" w:pos="432" w:leader="none"/>
      </w:tabs>
      <w:outlineLvl w:val="0"/>
    </w:pPr>
    <w:rPr>
      <w:b/>
      <w:bCs/>
      <w:sz w:val="36"/>
      <w:szCs w:val="36"/>
    </w:rPr>
  </w:style>
  <w:style w:type="paragraph" w:styleId="1043">
    <w:name w:val="Heading 2"/>
    <w:basedOn w:val="1041"/>
    <w:next w:val="1041"/>
    <w:link w:val="1055"/>
    <w:uiPriority w:val="9"/>
    <w:qFormat/>
    <w:pPr>
      <w:ind w:left="576" w:hanging="576"/>
      <w:jc w:val="center"/>
      <w:keepNext/>
      <w:tabs>
        <w:tab w:val="num" w:pos="576" w:leader="none"/>
      </w:tabs>
      <w:outlineLvl w:val="1"/>
    </w:pPr>
    <w:rPr>
      <w:b/>
      <w:bCs/>
      <w:sz w:val="30"/>
      <w:szCs w:val="30"/>
    </w:rPr>
  </w:style>
  <w:style w:type="paragraph" w:styleId="1044">
    <w:name w:val="Heading 3"/>
    <w:basedOn w:val="1041"/>
    <w:next w:val="1041"/>
    <w:link w:val="1056"/>
    <w:uiPriority w:val="99"/>
    <w:qFormat/>
    <w:pPr>
      <w:ind w:left="142"/>
      <w:keepNext/>
      <w:spacing w:before="240"/>
      <w:tabs>
        <w:tab w:val="num" w:pos="312" w:leader="none"/>
      </w:tabs>
      <w:outlineLvl w:val="2"/>
    </w:pPr>
    <w:rPr>
      <w:rFonts w:ascii="Arial" w:hAnsi="Arial" w:cs="Arial"/>
      <w:b/>
      <w:bCs/>
    </w:rPr>
  </w:style>
  <w:style w:type="paragraph" w:styleId="1045">
    <w:name w:val="Heading 4"/>
    <w:basedOn w:val="1041"/>
    <w:next w:val="1041"/>
    <w:link w:val="1057"/>
    <w:uiPriority w:val="99"/>
    <w:qFormat/>
    <w:pPr>
      <w:ind w:left="1148" w:hanging="864"/>
      <w:keepNext/>
      <w:spacing w:before="240"/>
      <w:tabs>
        <w:tab w:val="num" w:pos="1148" w:leader="none"/>
      </w:tabs>
      <w:outlineLvl w:val="3"/>
    </w:pPr>
    <w:rPr>
      <w:rFonts w:ascii="Arial" w:hAnsi="Arial" w:cs="Arial"/>
    </w:rPr>
  </w:style>
  <w:style w:type="paragraph" w:styleId="1046">
    <w:name w:val="Heading 5"/>
    <w:basedOn w:val="1041"/>
    <w:next w:val="1041"/>
    <w:link w:val="1058"/>
    <w:uiPriority w:val="99"/>
    <w:qFormat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1047">
    <w:name w:val="Heading 6"/>
    <w:basedOn w:val="1041"/>
    <w:next w:val="1041"/>
    <w:link w:val="1059"/>
    <w:uiPriority w:val="99"/>
    <w:qFormat/>
    <w:pPr>
      <w:ind w:left="1152" w:hanging="1152"/>
      <w:spacing w:before="240"/>
      <w:tabs>
        <w:tab w:val="num" w:pos="1152" w:leader="none"/>
      </w:tabs>
      <w:outlineLvl w:val="5"/>
    </w:pPr>
    <w:rPr>
      <w:i/>
      <w:iCs/>
      <w:sz w:val="20"/>
      <w:szCs w:val="20"/>
    </w:rPr>
  </w:style>
  <w:style w:type="paragraph" w:styleId="1048">
    <w:name w:val="Heading 7"/>
    <w:basedOn w:val="1041"/>
    <w:next w:val="1041"/>
    <w:link w:val="1060"/>
    <w:uiPriority w:val="99"/>
    <w:qFormat/>
    <w:pPr>
      <w:ind w:left="1296" w:hanging="1296"/>
      <w:spacing w:before="240"/>
      <w:tabs>
        <w:tab w:val="num" w:pos="1296" w:leader="none"/>
      </w:tabs>
      <w:outlineLvl w:val="6"/>
    </w:pPr>
    <w:rPr>
      <w:rFonts w:ascii="Arial" w:hAnsi="Arial" w:cs="Arial"/>
      <w:sz w:val="20"/>
      <w:szCs w:val="20"/>
    </w:rPr>
  </w:style>
  <w:style w:type="paragraph" w:styleId="1049">
    <w:name w:val="Heading 8"/>
    <w:basedOn w:val="1041"/>
    <w:next w:val="1041"/>
    <w:link w:val="1061"/>
    <w:uiPriority w:val="99"/>
    <w:qFormat/>
    <w:pPr>
      <w:ind w:left="1440" w:hanging="1440"/>
      <w:spacing w:before="240"/>
      <w:tabs>
        <w:tab w:val="num" w:pos="1440" w:leader="none"/>
      </w:tabs>
      <w:outlineLvl w:val="7"/>
    </w:pPr>
    <w:rPr>
      <w:rFonts w:ascii="Arial" w:hAnsi="Arial" w:cs="Arial"/>
      <w:i/>
      <w:iCs/>
      <w:sz w:val="20"/>
      <w:szCs w:val="20"/>
    </w:rPr>
  </w:style>
  <w:style w:type="paragraph" w:styleId="1050">
    <w:name w:val="Heading 9"/>
    <w:basedOn w:val="1041"/>
    <w:next w:val="1041"/>
    <w:link w:val="1062"/>
    <w:uiPriority w:val="99"/>
    <w:qFormat/>
    <w:pPr>
      <w:ind w:left="1584" w:hanging="1584"/>
      <w:spacing w:before="240"/>
      <w:tabs>
        <w:tab w:val="num" w:pos="1584" w:leader="none"/>
      </w:tabs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styleId="1051" w:default="1">
    <w:name w:val="Default Paragraph Font"/>
    <w:uiPriority w:val="1"/>
    <w:semiHidden/>
    <w:unhideWhenUsed/>
  </w:style>
  <w:style w:type="table" w:styleId="10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53" w:default="1">
    <w:name w:val="No List"/>
    <w:uiPriority w:val="99"/>
    <w:semiHidden/>
    <w:unhideWhenUsed/>
  </w:style>
  <w:style w:type="character" w:styleId="1054" w:customStyle="1">
    <w:name w:val="Заголовок 1 Знак1"/>
    <w:link w:val="1042"/>
    <w:uiPriority w:val="99"/>
    <w:rPr>
      <w:b/>
      <w:bCs/>
      <w:sz w:val="36"/>
      <w:szCs w:val="36"/>
    </w:rPr>
  </w:style>
  <w:style w:type="character" w:styleId="1055" w:customStyle="1">
    <w:name w:val="Заголовок 2 Знак"/>
    <w:link w:val="1043"/>
    <w:uiPriority w:val="9"/>
    <w:rPr>
      <w:b/>
      <w:bCs/>
      <w:sz w:val="30"/>
      <w:szCs w:val="30"/>
    </w:rPr>
  </w:style>
  <w:style w:type="character" w:styleId="1056" w:customStyle="1">
    <w:name w:val="Заголовок 3 Знак"/>
    <w:link w:val="1044"/>
    <w:uiPriority w:val="99"/>
    <w:rPr>
      <w:rFonts w:ascii="Arial" w:hAnsi="Arial" w:cs="Arial"/>
      <w:b/>
      <w:bCs/>
      <w:sz w:val="24"/>
      <w:szCs w:val="24"/>
    </w:rPr>
  </w:style>
  <w:style w:type="character" w:styleId="1057" w:customStyle="1">
    <w:name w:val="Заголовок 4 Знак"/>
    <w:link w:val="1045"/>
    <w:uiPriority w:val="99"/>
    <w:rPr>
      <w:rFonts w:ascii="Arial" w:hAnsi="Arial" w:cs="Arial"/>
      <w:sz w:val="24"/>
      <w:szCs w:val="24"/>
    </w:rPr>
  </w:style>
  <w:style w:type="character" w:styleId="1058" w:customStyle="1">
    <w:name w:val="Заголовок 5 Знак"/>
    <w:link w:val="1046"/>
    <w:uiPriority w:val="99"/>
    <w:rPr>
      <w:rFonts w:ascii="Calibri" w:hAnsi="Calibri" w:cs="Calibri"/>
      <w:b/>
      <w:bCs/>
      <w:i/>
      <w:iCs/>
      <w:sz w:val="26"/>
      <w:szCs w:val="26"/>
    </w:rPr>
  </w:style>
  <w:style w:type="character" w:styleId="1059" w:customStyle="1">
    <w:name w:val="Заголовок 6 Знак"/>
    <w:link w:val="1047"/>
    <w:uiPriority w:val="99"/>
    <w:rPr>
      <w:i/>
      <w:iCs/>
    </w:rPr>
  </w:style>
  <w:style w:type="character" w:styleId="1060" w:customStyle="1">
    <w:name w:val="Заголовок 7 Знак"/>
    <w:link w:val="1048"/>
    <w:uiPriority w:val="99"/>
    <w:rPr>
      <w:rFonts w:ascii="Arial" w:hAnsi="Arial" w:cs="Arial"/>
      <w:sz w:val="20"/>
      <w:szCs w:val="20"/>
    </w:rPr>
  </w:style>
  <w:style w:type="character" w:styleId="1061" w:customStyle="1">
    <w:name w:val="Заголовок 8 Знак"/>
    <w:link w:val="1049"/>
    <w:uiPriority w:val="99"/>
    <w:rPr>
      <w:rFonts w:ascii="Arial" w:hAnsi="Arial" w:cs="Arial"/>
      <w:i/>
      <w:iCs/>
      <w:sz w:val="20"/>
      <w:szCs w:val="20"/>
    </w:rPr>
  </w:style>
  <w:style w:type="character" w:styleId="1062" w:customStyle="1">
    <w:name w:val="Заголовок 9 Знак"/>
    <w:link w:val="1050"/>
    <w:uiPriority w:val="99"/>
    <w:rPr>
      <w:rFonts w:ascii="Arial" w:hAnsi="Arial" w:cs="Arial"/>
      <w:b/>
      <w:bCs/>
      <w:i/>
      <w:iCs/>
      <w:sz w:val="18"/>
      <w:szCs w:val="18"/>
    </w:rPr>
  </w:style>
  <w:style w:type="paragraph" w:styleId="1063" w:customStyle="1">
    <w:name w:val="Основной текст с отступом1"/>
    <w:basedOn w:val="1041"/>
    <w:uiPriority w:val="99"/>
    <w:pPr>
      <w:ind w:firstLine="851"/>
      <w:spacing w:before="60" w:after="0"/>
    </w:pPr>
  </w:style>
  <w:style w:type="paragraph" w:styleId="1064">
    <w:name w:val="Body Text Indent"/>
    <w:basedOn w:val="1041"/>
    <w:link w:val="1065"/>
    <w:uiPriority w:val="99"/>
    <w:pPr>
      <w:numPr>
        <w:ilvl w:val="1"/>
        <w:numId w:val="4"/>
      </w:numPr>
    </w:pPr>
  </w:style>
  <w:style w:type="character" w:styleId="1065" w:customStyle="1">
    <w:name w:val="Основной текст с отступом Знак"/>
    <w:link w:val="1064"/>
    <w:uiPriority w:val="99"/>
    <w:rPr>
      <w:sz w:val="24"/>
      <w:szCs w:val="24"/>
    </w:rPr>
  </w:style>
  <w:style w:type="paragraph" w:styleId="1066">
    <w:name w:val="List Bullet"/>
    <w:basedOn w:val="1041"/>
    <w:uiPriority w:val="99"/>
    <w:pPr>
      <w:widowControl w:val="off"/>
    </w:pPr>
  </w:style>
  <w:style w:type="paragraph" w:styleId="1067">
    <w:name w:val="List Bullet 2"/>
    <w:basedOn w:val="1041"/>
    <w:uiPriority w:val="99"/>
    <w:pPr>
      <w:ind w:left="643" w:hanging="360"/>
      <w:tabs>
        <w:tab w:val="num" w:pos="643" w:leader="none"/>
      </w:tabs>
    </w:pPr>
  </w:style>
  <w:style w:type="paragraph" w:styleId="1068">
    <w:name w:val="List Bullet 3"/>
    <w:basedOn w:val="1041"/>
    <w:uiPriority w:val="99"/>
    <w:pPr>
      <w:ind w:left="926" w:hanging="360"/>
      <w:tabs>
        <w:tab w:val="num" w:pos="643" w:leader="none"/>
        <w:tab w:val="num" w:pos="926" w:leader="none"/>
      </w:tabs>
    </w:pPr>
  </w:style>
  <w:style w:type="paragraph" w:styleId="1069">
    <w:name w:val="List Bullet 4"/>
    <w:basedOn w:val="1041"/>
    <w:uiPriority w:val="99"/>
    <w:pPr>
      <w:ind w:left="1209" w:hanging="360"/>
      <w:tabs>
        <w:tab w:val="num" w:pos="926" w:leader="none"/>
        <w:tab w:val="num" w:pos="1209" w:leader="none"/>
      </w:tabs>
    </w:pPr>
  </w:style>
  <w:style w:type="paragraph" w:styleId="1070">
    <w:name w:val="List Bullet 5"/>
    <w:basedOn w:val="1041"/>
    <w:uiPriority w:val="99"/>
    <w:pPr>
      <w:ind w:left="1492" w:hanging="360"/>
      <w:tabs>
        <w:tab w:val="num" w:pos="1209" w:leader="none"/>
        <w:tab w:val="num" w:pos="1492" w:leader="none"/>
      </w:tabs>
    </w:pPr>
  </w:style>
  <w:style w:type="paragraph" w:styleId="1071">
    <w:name w:val="List Number"/>
    <w:basedOn w:val="1041"/>
    <w:uiPriority w:val="99"/>
    <w:pPr>
      <w:ind w:left="360" w:hanging="360"/>
      <w:tabs>
        <w:tab w:val="num" w:pos="1492" w:leader="none"/>
      </w:tabs>
    </w:pPr>
  </w:style>
  <w:style w:type="paragraph" w:styleId="1072">
    <w:name w:val="List Number 2"/>
    <w:basedOn w:val="1041"/>
    <w:uiPriority w:val="99"/>
    <w:pPr>
      <w:ind w:left="643" w:hanging="360"/>
      <w:tabs>
        <w:tab w:val="num" w:pos="643" w:leader="none"/>
      </w:tabs>
    </w:pPr>
  </w:style>
  <w:style w:type="paragraph" w:styleId="1073">
    <w:name w:val="List Number 3"/>
    <w:basedOn w:val="1041"/>
    <w:uiPriority w:val="99"/>
    <w:pPr>
      <w:ind w:left="926" w:hanging="360"/>
      <w:tabs>
        <w:tab w:val="num" w:pos="643" w:leader="none"/>
        <w:tab w:val="num" w:pos="926" w:leader="none"/>
      </w:tabs>
    </w:pPr>
  </w:style>
  <w:style w:type="paragraph" w:styleId="1074">
    <w:name w:val="List Number 4"/>
    <w:basedOn w:val="1041"/>
    <w:uiPriority w:val="99"/>
    <w:pPr>
      <w:ind w:left="1209" w:hanging="360"/>
      <w:tabs>
        <w:tab w:val="num" w:pos="926" w:leader="none"/>
        <w:tab w:val="num" w:pos="1209" w:leader="none"/>
      </w:tabs>
    </w:pPr>
  </w:style>
  <w:style w:type="paragraph" w:styleId="1075">
    <w:name w:val="List Number 5"/>
    <w:basedOn w:val="1041"/>
    <w:uiPriority w:val="99"/>
    <w:pPr>
      <w:ind w:left="1492" w:hanging="360"/>
      <w:tabs>
        <w:tab w:val="num" w:pos="1209" w:leader="none"/>
        <w:tab w:val="num" w:pos="1492" w:leader="none"/>
      </w:tabs>
    </w:pPr>
  </w:style>
  <w:style w:type="paragraph" w:styleId="1076" w:customStyle="1">
    <w:name w:val="Раздел"/>
    <w:basedOn w:val="1041"/>
    <w:uiPriority w:val="99"/>
    <w:semiHidden/>
    <w:pPr>
      <w:numPr>
        <w:ilvl w:val="1"/>
        <w:numId w:val="2"/>
      </w:numPr>
      <w:jc w:val="center"/>
      <w:spacing w:before="120" w:after="120"/>
    </w:pPr>
    <w:rPr>
      <w:rFonts w:ascii="Arial Narrow" w:hAnsi="Arial Narrow" w:cs="Arial Narrow"/>
      <w:b/>
      <w:bCs/>
      <w:sz w:val="28"/>
      <w:szCs w:val="28"/>
    </w:rPr>
  </w:style>
  <w:style w:type="paragraph" w:styleId="1077" w:customStyle="1">
    <w:name w:val="Часть"/>
    <w:basedOn w:val="1041"/>
    <w:uiPriority w:val="99"/>
    <w:semiHidden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styleId="1078" w:customStyle="1">
    <w:name w:val="Раздел 3"/>
    <w:basedOn w:val="1041"/>
    <w:uiPriority w:val="99"/>
    <w:semiHidden/>
    <w:pPr>
      <w:numPr>
        <w:ilvl w:val="0"/>
        <w:numId w:val="3"/>
      </w:numPr>
      <w:jc w:val="center"/>
      <w:spacing w:before="120" w:after="120"/>
    </w:pPr>
    <w:rPr>
      <w:b/>
      <w:bCs/>
    </w:rPr>
  </w:style>
  <w:style w:type="paragraph" w:styleId="1079" w:customStyle="1">
    <w:name w:val="Условия контракта"/>
    <w:basedOn w:val="1041"/>
    <w:uiPriority w:val="99"/>
    <w:semiHidden/>
    <w:pPr>
      <w:numPr>
        <w:ilvl w:val="0"/>
        <w:numId w:val="4"/>
      </w:numPr>
      <w:spacing w:before="240" w:after="120"/>
    </w:pPr>
    <w:rPr>
      <w:b/>
      <w:bCs/>
    </w:rPr>
  </w:style>
  <w:style w:type="paragraph" w:styleId="1080" w:customStyle="1">
    <w:name w:val="Instruction"/>
    <w:basedOn w:val="1064"/>
    <w:uiPriority w:val="99"/>
    <w:semiHidden/>
    <w:pPr>
      <w:numPr>
        <w:ilvl w:val="0"/>
        <w:numId w:val="0"/>
      </w:numPr>
      <w:ind w:left="360" w:hanging="360"/>
      <w:spacing w:before="180"/>
      <w:tabs>
        <w:tab w:val="num" w:pos="360" w:leader="none"/>
      </w:tabs>
    </w:pPr>
    <w:rPr>
      <w:b/>
      <w:bCs/>
    </w:rPr>
  </w:style>
  <w:style w:type="paragraph" w:styleId="1081">
    <w:name w:val="Title"/>
    <w:basedOn w:val="1041"/>
    <w:link w:val="1082"/>
    <w:uiPriority w:val="99"/>
    <w:qFormat/>
    <w:pPr>
      <w:jc w:val="center"/>
      <w:spacing w:before="240"/>
      <w:outlineLvl w:val="0"/>
    </w:pPr>
    <w:rPr>
      <w:rFonts w:ascii="Cambria" w:hAnsi="Cambria" w:cs="Cambria"/>
      <w:b/>
      <w:bCs/>
      <w:sz w:val="32"/>
      <w:szCs w:val="32"/>
    </w:rPr>
  </w:style>
  <w:style w:type="character" w:styleId="1082" w:customStyle="1">
    <w:name w:val="Заголовок Знак"/>
    <w:link w:val="1081"/>
    <w:uiPriority w:val="99"/>
    <w:rPr>
      <w:rFonts w:ascii="Cambria" w:hAnsi="Cambria" w:cs="Cambria"/>
      <w:b/>
      <w:bCs/>
      <w:sz w:val="32"/>
      <w:szCs w:val="32"/>
    </w:rPr>
  </w:style>
  <w:style w:type="paragraph" w:styleId="1083">
    <w:name w:val="Subtitle"/>
    <w:basedOn w:val="1041"/>
    <w:link w:val="1084"/>
    <w:uiPriority w:val="99"/>
    <w:qFormat/>
    <w:pPr>
      <w:jc w:val="center"/>
      <w:outlineLvl w:val="1"/>
    </w:pPr>
    <w:rPr>
      <w:rFonts w:ascii="Cambria" w:hAnsi="Cambria" w:cs="Cambria"/>
    </w:rPr>
  </w:style>
  <w:style w:type="character" w:styleId="1084" w:customStyle="1">
    <w:name w:val="Подзаголовок Знак"/>
    <w:link w:val="1083"/>
    <w:uiPriority w:val="99"/>
    <w:rPr>
      <w:rFonts w:ascii="Cambria" w:hAnsi="Cambria" w:cs="Cambria"/>
      <w:sz w:val="24"/>
      <w:szCs w:val="24"/>
    </w:rPr>
  </w:style>
  <w:style w:type="paragraph" w:styleId="1085" w:customStyle="1">
    <w:name w:val="Тендерные данные"/>
    <w:basedOn w:val="1041"/>
    <w:uiPriority w:val="99"/>
    <w:semiHidden/>
    <w:pPr>
      <w:spacing w:before="120"/>
      <w:tabs>
        <w:tab w:val="left" w:pos="1985" w:leader="none"/>
      </w:tabs>
    </w:pPr>
    <w:rPr>
      <w:b/>
      <w:bCs/>
    </w:rPr>
  </w:style>
  <w:style w:type="paragraph" w:styleId="1086">
    <w:name w:val="toc 3"/>
    <w:basedOn w:val="1041"/>
    <w:next w:val="1041"/>
    <w:uiPriority w:val="39"/>
    <w:pPr>
      <w:ind w:left="480"/>
      <w:jc w:val="left"/>
      <w:spacing w:after="0"/>
    </w:pPr>
    <w:rPr>
      <w:i/>
      <w:iCs/>
      <w:sz w:val="20"/>
      <w:szCs w:val="20"/>
    </w:rPr>
  </w:style>
  <w:style w:type="paragraph" w:styleId="1087">
    <w:name w:val="toc 1"/>
    <w:basedOn w:val="1041"/>
    <w:next w:val="1041"/>
    <w:uiPriority w:val="39"/>
    <w:pPr>
      <w:jc w:val="left"/>
      <w:spacing w:before="120" w:after="120"/>
    </w:pPr>
    <w:rPr>
      <w:b/>
      <w:bCs/>
      <w:caps/>
      <w:sz w:val="20"/>
      <w:szCs w:val="20"/>
    </w:rPr>
  </w:style>
  <w:style w:type="paragraph" w:styleId="1088">
    <w:name w:val="toc 2"/>
    <w:basedOn w:val="1041"/>
    <w:next w:val="1041"/>
    <w:uiPriority w:val="39"/>
    <w:pPr>
      <w:ind w:left="240"/>
      <w:jc w:val="left"/>
      <w:spacing w:after="0"/>
    </w:pPr>
    <w:rPr>
      <w:smallCaps/>
      <w:sz w:val="20"/>
      <w:szCs w:val="20"/>
    </w:rPr>
  </w:style>
  <w:style w:type="paragraph" w:styleId="1089">
    <w:name w:val="Date"/>
    <w:basedOn w:val="1041"/>
    <w:next w:val="1041"/>
    <w:link w:val="1090"/>
    <w:uiPriority w:val="99"/>
  </w:style>
  <w:style w:type="character" w:styleId="1090" w:customStyle="1">
    <w:name w:val="Дата Знак"/>
    <w:link w:val="1089"/>
    <w:uiPriority w:val="99"/>
    <w:semiHidden/>
    <w:rPr>
      <w:sz w:val="24"/>
      <w:szCs w:val="24"/>
    </w:rPr>
  </w:style>
  <w:style w:type="paragraph" w:styleId="1091" w:customStyle="1">
    <w:name w:val="Îáû÷íûé"/>
    <w:uiPriority w:val="99"/>
    <w:semiHidden/>
  </w:style>
  <w:style w:type="paragraph" w:styleId="1092" w:customStyle="1">
    <w:name w:val="Íîðìàëüíûé"/>
    <w:uiPriority w:val="99"/>
    <w:semiHidden/>
    <w:rPr>
      <w:rFonts w:ascii="Courier" w:hAnsi="Courier" w:cs="Courier"/>
      <w:sz w:val="24"/>
      <w:szCs w:val="24"/>
      <w:lang w:val="en-GB"/>
    </w:rPr>
  </w:style>
  <w:style w:type="paragraph" w:styleId="1093">
    <w:name w:val="Body Text"/>
    <w:basedOn w:val="1041"/>
    <w:link w:val="1094"/>
    <w:qFormat/>
    <w:pPr>
      <w:spacing w:after="120"/>
    </w:pPr>
  </w:style>
  <w:style w:type="character" w:styleId="1094" w:customStyle="1">
    <w:name w:val="Основной текст Знак"/>
    <w:link w:val="1093"/>
    <w:qFormat/>
    <w:rPr>
      <w:sz w:val="24"/>
      <w:szCs w:val="24"/>
    </w:rPr>
  </w:style>
  <w:style w:type="paragraph" w:styleId="1095" w:customStyle="1">
    <w:name w:val="Подраздел"/>
    <w:basedOn w:val="1041"/>
    <w:uiPriority w:val="99"/>
    <w:semiHidden/>
    <w:pPr>
      <w:jc w:val="center"/>
      <w:spacing w:before="240" w:after="120"/>
    </w:pPr>
    <w:rPr>
      <w:rFonts w:ascii="TimesDL" w:hAnsi="TimesDL" w:cs="TimesDL"/>
      <w:b/>
      <w:bCs/>
      <w:smallCaps/>
      <w:spacing w:val="-2"/>
    </w:rPr>
  </w:style>
  <w:style w:type="paragraph" w:styleId="1096">
    <w:name w:val="Body Text Indent 2"/>
    <w:basedOn w:val="1041"/>
    <w:link w:val="1097"/>
    <w:uiPriority w:val="99"/>
    <w:pPr>
      <w:ind w:left="283"/>
      <w:spacing w:after="120" w:line="480" w:lineRule="auto"/>
    </w:pPr>
  </w:style>
  <w:style w:type="character" w:styleId="1097" w:customStyle="1">
    <w:name w:val="Основной текст с отступом 2 Знак"/>
    <w:link w:val="1096"/>
    <w:uiPriority w:val="99"/>
    <w:semiHidden/>
    <w:rPr>
      <w:sz w:val="24"/>
      <w:szCs w:val="24"/>
    </w:rPr>
  </w:style>
  <w:style w:type="paragraph" w:styleId="1098">
    <w:name w:val="Body Text Indent 3"/>
    <w:basedOn w:val="1041"/>
    <w:link w:val="1099"/>
    <w:uiPriority w:val="99"/>
    <w:pPr>
      <w:ind w:left="283"/>
      <w:spacing w:after="120"/>
    </w:pPr>
    <w:rPr>
      <w:sz w:val="16"/>
      <w:szCs w:val="16"/>
    </w:rPr>
  </w:style>
  <w:style w:type="character" w:styleId="1099" w:customStyle="1">
    <w:name w:val="Основной текст с отступом 3 Знак"/>
    <w:link w:val="1098"/>
    <w:uiPriority w:val="99"/>
    <w:semiHidden/>
    <w:rPr>
      <w:sz w:val="16"/>
      <w:szCs w:val="16"/>
    </w:rPr>
  </w:style>
  <w:style w:type="paragraph" w:styleId="1100">
    <w:name w:val="Header"/>
    <w:basedOn w:val="1041"/>
    <w:link w:val="1101"/>
    <w:uiPriority w:val="99"/>
    <w:pPr>
      <w:spacing w:before="120" w:after="120"/>
      <w:tabs>
        <w:tab w:val="center" w:pos="4153" w:leader="none"/>
        <w:tab w:val="right" w:pos="8306" w:leader="none"/>
      </w:tabs>
    </w:pPr>
  </w:style>
  <w:style w:type="character" w:styleId="1101" w:customStyle="1">
    <w:name w:val="Верхний колонтитул Знак"/>
    <w:link w:val="1100"/>
    <w:uiPriority w:val="99"/>
    <w:semiHidden/>
    <w:rPr>
      <w:sz w:val="24"/>
      <w:szCs w:val="24"/>
    </w:rPr>
  </w:style>
  <w:style w:type="paragraph" w:styleId="1102">
    <w:name w:val="Block Text"/>
    <w:basedOn w:val="1041"/>
    <w:uiPriority w:val="99"/>
    <w:pPr>
      <w:ind w:left="1440" w:right="1440"/>
      <w:spacing w:after="120"/>
    </w:pPr>
  </w:style>
  <w:style w:type="character" w:styleId="1103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1104">
    <w:name w:val="footnote text"/>
    <w:basedOn w:val="1041"/>
    <w:link w:val="1105"/>
    <w:uiPriority w:val="99"/>
    <w:rPr>
      <w:sz w:val="20"/>
      <w:szCs w:val="20"/>
    </w:rPr>
  </w:style>
  <w:style w:type="character" w:styleId="1105" w:customStyle="1">
    <w:name w:val="Текст сноски Знак"/>
    <w:link w:val="1104"/>
    <w:uiPriority w:val="99"/>
    <w:rPr>
      <w:sz w:val="20"/>
      <w:szCs w:val="20"/>
    </w:rPr>
  </w:style>
  <w:style w:type="character" w:styleId="1106">
    <w:name w:val="page number"/>
    <w:uiPriority w:val="99"/>
    <w:rPr>
      <w:rFonts w:ascii="Times New Roman" w:hAnsi="Times New Roman" w:cs="Times New Roman"/>
    </w:rPr>
  </w:style>
  <w:style w:type="paragraph" w:styleId="1107">
    <w:name w:val="Footer"/>
    <w:basedOn w:val="1041"/>
    <w:link w:val="1108"/>
    <w:uiPriority w:val="99"/>
    <w:pPr>
      <w:tabs>
        <w:tab w:val="center" w:pos="4153" w:leader="none"/>
        <w:tab w:val="right" w:pos="8306" w:leader="none"/>
      </w:tabs>
    </w:pPr>
  </w:style>
  <w:style w:type="character" w:styleId="1108" w:customStyle="1">
    <w:name w:val="Нижний колонтитул Знак"/>
    <w:link w:val="1107"/>
    <w:uiPriority w:val="99"/>
    <w:rPr>
      <w:sz w:val="24"/>
      <w:szCs w:val="24"/>
    </w:rPr>
  </w:style>
  <w:style w:type="paragraph" w:styleId="1109">
    <w:name w:val="Body Text 3"/>
    <w:basedOn w:val="1041"/>
    <w:link w:val="1110"/>
    <w:uiPriority w:val="99"/>
    <w:pPr>
      <w:keepLines/>
      <w:keepNext/>
      <w:spacing w:before="148" w:after="112"/>
      <w:widowControl w:val="off"/>
      <w:tabs>
        <w:tab w:val="left" w:pos="0" w:leader="none"/>
        <w:tab w:val="left" w:pos="567" w:leader="none"/>
        <w:tab w:val="left" w:pos="1133" w:leader="none"/>
        <w:tab w:val="left" w:pos="1699" w:leader="none"/>
        <w:tab w:val="left" w:pos="2266" w:leader="none"/>
        <w:tab w:val="left" w:pos="2832" w:leader="none"/>
        <w:tab w:val="left" w:pos="3399" w:leader="none"/>
        <w:tab w:val="left" w:pos="3965" w:leader="none"/>
        <w:tab w:val="left" w:pos="4531" w:leader="none"/>
        <w:tab w:val="left" w:pos="5098" w:leader="none"/>
        <w:tab w:val="left" w:pos="5664" w:leader="none"/>
        <w:tab w:val="left" w:pos="6231" w:leader="none"/>
        <w:tab w:val="left" w:pos="6797" w:leader="none"/>
        <w:tab w:val="left" w:pos="7363" w:leader="none"/>
        <w:tab w:val="left" w:pos="7930" w:leader="none"/>
        <w:tab w:val="left" w:pos="8496" w:leader="none"/>
        <w:tab w:val="left" w:pos="9063" w:leader="none"/>
      </w:tabs>
      <w:suppressLineNumbers/>
    </w:pPr>
    <w:rPr>
      <w:sz w:val="16"/>
      <w:szCs w:val="16"/>
    </w:rPr>
  </w:style>
  <w:style w:type="character" w:styleId="1110" w:customStyle="1">
    <w:name w:val="Основной текст 3 Знак"/>
    <w:link w:val="1109"/>
    <w:uiPriority w:val="99"/>
    <w:semiHidden/>
    <w:rPr>
      <w:sz w:val="16"/>
      <w:szCs w:val="16"/>
    </w:rPr>
  </w:style>
  <w:style w:type="paragraph" w:styleId="1111">
    <w:name w:val="Plain Text"/>
    <w:basedOn w:val="1041"/>
    <w:link w:val="1112"/>
    <w:uiPriority w:val="99"/>
    <w:pPr>
      <w:jc w:val="left"/>
      <w:spacing w:after="0"/>
    </w:pPr>
    <w:rPr>
      <w:rFonts w:ascii="Courier New" w:hAnsi="Courier New" w:cs="Courier New"/>
      <w:sz w:val="20"/>
      <w:szCs w:val="20"/>
    </w:rPr>
  </w:style>
  <w:style w:type="character" w:styleId="1112" w:customStyle="1">
    <w:name w:val="Текст Знак"/>
    <w:link w:val="1111"/>
    <w:uiPriority w:val="99"/>
    <w:rPr>
      <w:rFonts w:ascii="Courier New" w:hAnsi="Courier New" w:cs="Courier New"/>
      <w:sz w:val="20"/>
      <w:szCs w:val="20"/>
    </w:rPr>
  </w:style>
  <w:style w:type="paragraph" w:styleId="1113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character" w:styleId="1114" w:customStyle="1">
    <w:name w:val="Знак Знак"/>
    <w:uiPriority w:val="99"/>
    <w:semiHidden/>
    <w:rPr>
      <w:rFonts w:ascii="Arial" w:hAnsi="Arial" w:cs="Arial"/>
      <w:sz w:val="24"/>
      <w:szCs w:val="24"/>
      <w:lang w:val="ru-RU" w:eastAsia="ru-RU"/>
    </w:rPr>
  </w:style>
  <w:style w:type="paragraph" w:styleId="1115">
    <w:name w:val="Normal (Web)"/>
    <w:basedOn w:val="1041"/>
    <w:uiPriority w:val="99"/>
    <w:pPr>
      <w:jc w:val="left"/>
      <w:spacing w:before="100" w:beforeAutospacing="1" w:after="100" w:afterAutospacing="1"/>
    </w:pPr>
  </w:style>
  <w:style w:type="paragraph" w:styleId="1116" w:customStyle="1">
    <w:name w:val="ConsNonformat"/>
    <w:uiPriority w:val="99"/>
    <w:semiHidden/>
    <w:pPr>
      <w:ind w:right="19772"/>
      <w:widowControl w:val="off"/>
    </w:pPr>
    <w:rPr>
      <w:rFonts w:ascii="Courier New" w:hAnsi="Courier New" w:cs="Courier New"/>
    </w:rPr>
  </w:style>
  <w:style w:type="character" w:styleId="1117" w:customStyle="1">
    <w:name w:val="Основной шрифт"/>
    <w:uiPriority w:val="99"/>
    <w:semiHidden/>
  </w:style>
  <w:style w:type="paragraph" w:styleId="1118">
    <w:name w:val="HTML Address"/>
    <w:basedOn w:val="1041"/>
    <w:link w:val="1119"/>
    <w:uiPriority w:val="99"/>
    <w:rPr>
      <w:i/>
      <w:iCs/>
    </w:rPr>
  </w:style>
  <w:style w:type="character" w:styleId="1119" w:customStyle="1">
    <w:name w:val="Адрес HTML Знак"/>
    <w:link w:val="1118"/>
    <w:uiPriority w:val="99"/>
    <w:semiHidden/>
    <w:rPr>
      <w:i/>
      <w:iCs/>
      <w:sz w:val="24"/>
      <w:szCs w:val="24"/>
    </w:rPr>
  </w:style>
  <w:style w:type="paragraph" w:styleId="1120">
    <w:name w:val="envelope address"/>
    <w:basedOn w:val="1041"/>
    <w:uiPriority w:val="99"/>
    <w:pPr>
      <w:ind w:left="2880"/>
      <w:framePr w:w="7920" w:h="1980" w:hSpace="180" w:wrap="auto" w:hAnchor="page" w:xAlign="center" w:yAlign="bottom" w:hRule="exact"/>
    </w:pPr>
    <w:rPr>
      <w:rFonts w:ascii="Arial" w:hAnsi="Arial" w:cs="Arial"/>
    </w:rPr>
  </w:style>
  <w:style w:type="character" w:styleId="1121">
    <w:name w:val="HTML Acronym"/>
    <w:basedOn w:val="1051"/>
    <w:uiPriority w:val="99"/>
  </w:style>
  <w:style w:type="character" w:styleId="1122">
    <w:name w:val="Emphasis"/>
    <w:uiPriority w:val="99"/>
    <w:qFormat/>
    <w:rPr>
      <w:i/>
      <w:iCs/>
    </w:rPr>
  </w:style>
  <w:style w:type="character" w:styleId="1123">
    <w:name w:val="Hyperlink"/>
    <w:uiPriority w:val="99"/>
    <w:rPr>
      <w:color w:val="0000ff"/>
      <w:u w:val="single"/>
    </w:rPr>
  </w:style>
  <w:style w:type="paragraph" w:styleId="1124">
    <w:name w:val="Note Heading"/>
    <w:basedOn w:val="1041"/>
    <w:next w:val="1041"/>
    <w:link w:val="1125"/>
    <w:uiPriority w:val="99"/>
  </w:style>
  <w:style w:type="character" w:styleId="1125" w:customStyle="1">
    <w:name w:val="Заголовок записки Знак"/>
    <w:link w:val="1124"/>
    <w:uiPriority w:val="99"/>
    <w:semiHidden/>
    <w:rPr>
      <w:sz w:val="24"/>
      <w:szCs w:val="24"/>
    </w:rPr>
  </w:style>
  <w:style w:type="character" w:styleId="1126">
    <w:name w:val="HTML Keyboard"/>
    <w:uiPriority w:val="99"/>
    <w:rPr>
      <w:rFonts w:ascii="Courier New" w:hAnsi="Courier New" w:cs="Courier New"/>
      <w:sz w:val="20"/>
      <w:szCs w:val="20"/>
    </w:rPr>
  </w:style>
  <w:style w:type="character" w:styleId="1127">
    <w:name w:val="HTML Code"/>
    <w:uiPriority w:val="99"/>
    <w:rPr>
      <w:rFonts w:ascii="Courier New" w:hAnsi="Courier New" w:cs="Courier New"/>
      <w:sz w:val="20"/>
      <w:szCs w:val="20"/>
    </w:rPr>
  </w:style>
  <w:style w:type="paragraph" w:styleId="1128">
    <w:name w:val="Body Text First Indent"/>
    <w:basedOn w:val="1093"/>
    <w:link w:val="1129"/>
    <w:uiPriority w:val="99"/>
    <w:pPr>
      <w:ind w:firstLine="210"/>
    </w:pPr>
  </w:style>
  <w:style w:type="character" w:styleId="1129" w:customStyle="1">
    <w:name w:val="Красная строка Знак"/>
    <w:basedOn w:val="1094"/>
    <w:link w:val="1128"/>
    <w:uiPriority w:val="99"/>
    <w:semiHidden/>
    <w:rPr>
      <w:sz w:val="24"/>
      <w:szCs w:val="24"/>
    </w:rPr>
  </w:style>
  <w:style w:type="paragraph" w:styleId="1130">
    <w:name w:val="Body Text First Indent 2"/>
    <w:basedOn w:val="1063"/>
    <w:link w:val="1131"/>
    <w:uiPriority w:val="99"/>
    <w:pPr>
      <w:ind w:left="283" w:firstLine="210"/>
      <w:spacing w:before="0" w:after="120"/>
    </w:pPr>
  </w:style>
  <w:style w:type="character" w:styleId="1131" w:customStyle="1">
    <w:name w:val="Красная строка 2 Знак"/>
    <w:basedOn w:val="1065"/>
    <w:link w:val="1130"/>
    <w:uiPriority w:val="99"/>
    <w:semiHidden/>
    <w:rPr>
      <w:sz w:val="24"/>
      <w:szCs w:val="24"/>
    </w:rPr>
  </w:style>
  <w:style w:type="character" w:styleId="1132">
    <w:name w:val="line number"/>
    <w:basedOn w:val="1051"/>
    <w:uiPriority w:val="99"/>
  </w:style>
  <w:style w:type="character" w:styleId="1133">
    <w:name w:val="HTML Sample"/>
    <w:uiPriority w:val="99"/>
    <w:rPr>
      <w:rFonts w:ascii="Courier New" w:hAnsi="Courier New" w:cs="Courier New"/>
    </w:rPr>
  </w:style>
  <w:style w:type="paragraph" w:styleId="1134">
    <w:name w:val="envelope return"/>
    <w:basedOn w:val="1041"/>
    <w:uiPriority w:val="99"/>
    <w:rPr>
      <w:rFonts w:ascii="Arial" w:hAnsi="Arial" w:cs="Arial"/>
      <w:sz w:val="20"/>
      <w:szCs w:val="20"/>
    </w:rPr>
  </w:style>
  <w:style w:type="paragraph" w:styleId="1135">
    <w:name w:val="Normal Indent"/>
    <w:basedOn w:val="1041"/>
    <w:uiPriority w:val="99"/>
    <w:pPr>
      <w:ind w:left="708"/>
    </w:pPr>
  </w:style>
  <w:style w:type="character" w:styleId="1136">
    <w:name w:val="HTML Definition"/>
    <w:uiPriority w:val="99"/>
    <w:rPr>
      <w:i/>
      <w:iCs/>
    </w:rPr>
  </w:style>
  <w:style w:type="character" w:styleId="1137">
    <w:name w:val="HTML Variable"/>
    <w:uiPriority w:val="99"/>
    <w:rPr>
      <w:i/>
      <w:iCs/>
    </w:rPr>
  </w:style>
  <w:style w:type="character" w:styleId="1138">
    <w:name w:val="HTML Typewriter"/>
    <w:uiPriority w:val="99"/>
    <w:rPr>
      <w:rFonts w:ascii="Courier New" w:hAnsi="Courier New" w:cs="Courier New"/>
      <w:sz w:val="20"/>
      <w:szCs w:val="20"/>
    </w:rPr>
  </w:style>
  <w:style w:type="paragraph" w:styleId="1139">
    <w:name w:val="Signature"/>
    <w:basedOn w:val="1041"/>
    <w:link w:val="1140"/>
    <w:uiPriority w:val="99"/>
    <w:pPr>
      <w:ind w:left="4252"/>
    </w:pPr>
  </w:style>
  <w:style w:type="character" w:styleId="1140" w:customStyle="1">
    <w:name w:val="Подпись Знак"/>
    <w:link w:val="1139"/>
    <w:uiPriority w:val="99"/>
    <w:semiHidden/>
    <w:rPr>
      <w:sz w:val="24"/>
      <w:szCs w:val="24"/>
    </w:rPr>
  </w:style>
  <w:style w:type="paragraph" w:styleId="1141">
    <w:name w:val="Salutation"/>
    <w:basedOn w:val="1041"/>
    <w:next w:val="1041"/>
    <w:link w:val="1142"/>
    <w:uiPriority w:val="99"/>
  </w:style>
  <w:style w:type="character" w:styleId="1142" w:customStyle="1">
    <w:name w:val="Приветствие Знак"/>
    <w:link w:val="1141"/>
    <w:uiPriority w:val="99"/>
    <w:semiHidden/>
    <w:rPr>
      <w:sz w:val="24"/>
      <w:szCs w:val="24"/>
    </w:rPr>
  </w:style>
  <w:style w:type="paragraph" w:styleId="1143">
    <w:name w:val="List Continue"/>
    <w:basedOn w:val="1041"/>
    <w:uiPriority w:val="99"/>
    <w:pPr>
      <w:ind w:left="283"/>
      <w:spacing w:after="120"/>
    </w:pPr>
  </w:style>
  <w:style w:type="paragraph" w:styleId="1144">
    <w:name w:val="List Continue 2"/>
    <w:basedOn w:val="1041"/>
    <w:uiPriority w:val="99"/>
    <w:pPr>
      <w:ind w:left="566"/>
      <w:spacing w:after="120"/>
    </w:pPr>
  </w:style>
  <w:style w:type="paragraph" w:styleId="1145">
    <w:name w:val="List Continue 3"/>
    <w:basedOn w:val="1041"/>
    <w:uiPriority w:val="99"/>
    <w:pPr>
      <w:ind w:left="849"/>
      <w:spacing w:after="120"/>
    </w:pPr>
  </w:style>
  <w:style w:type="paragraph" w:styleId="1146">
    <w:name w:val="List Continue 4"/>
    <w:basedOn w:val="1041"/>
    <w:uiPriority w:val="99"/>
    <w:pPr>
      <w:ind w:left="1132"/>
      <w:spacing w:after="120"/>
    </w:pPr>
  </w:style>
  <w:style w:type="paragraph" w:styleId="1147">
    <w:name w:val="List Continue 5"/>
    <w:basedOn w:val="1041"/>
    <w:uiPriority w:val="99"/>
    <w:pPr>
      <w:ind w:left="1415"/>
      <w:spacing w:after="120"/>
    </w:pPr>
  </w:style>
  <w:style w:type="character" w:styleId="1148">
    <w:name w:val="FollowedHyperlink"/>
    <w:uiPriority w:val="99"/>
    <w:rPr>
      <w:color w:val="800080"/>
      <w:u w:val="single"/>
    </w:rPr>
  </w:style>
  <w:style w:type="paragraph" w:styleId="1149">
    <w:name w:val="Closing"/>
    <w:basedOn w:val="1041"/>
    <w:link w:val="1150"/>
    <w:uiPriority w:val="99"/>
    <w:pPr>
      <w:ind w:left="4252"/>
    </w:pPr>
  </w:style>
  <w:style w:type="character" w:styleId="1150" w:customStyle="1">
    <w:name w:val="Прощание Знак"/>
    <w:link w:val="1149"/>
    <w:uiPriority w:val="99"/>
    <w:semiHidden/>
    <w:rPr>
      <w:sz w:val="24"/>
      <w:szCs w:val="24"/>
    </w:rPr>
  </w:style>
  <w:style w:type="paragraph" w:styleId="1151">
    <w:name w:val="List"/>
    <w:basedOn w:val="1041"/>
    <w:uiPriority w:val="99"/>
    <w:pPr>
      <w:ind w:left="283" w:hanging="283"/>
    </w:pPr>
  </w:style>
  <w:style w:type="paragraph" w:styleId="1152">
    <w:name w:val="List 2"/>
    <w:basedOn w:val="1041"/>
    <w:uiPriority w:val="99"/>
    <w:pPr>
      <w:ind w:left="566" w:hanging="283"/>
    </w:pPr>
  </w:style>
  <w:style w:type="paragraph" w:styleId="1153">
    <w:name w:val="List 3"/>
    <w:basedOn w:val="1041"/>
    <w:uiPriority w:val="99"/>
    <w:pPr>
      <w:ind w:left="849" w:hanging="283"/>
    </w:pPr>
  </w:style>
  <w:style w:type="paragraph" w:styleId="1154">
    <w:name w:val="List 4"/>
    <w:basedOn w:val="1041"/>
    <w:uiPriority w:val="99"/>
    <w:pPr>
      <w:ind w:left="1132" w:hanging="283"/>
    </w:pPr>
  </w:style>
  <w:style w:type="paragraph" w:styleId="1155">
    <w:name w:val="List 5"/>
    <w:basedOn w:val="1041"/>
    <w:uiPriority w:val="99"/>
    <w:pPr>
      <w:ind w:left="1415" w:hanging="283"/>
    </w:pPr>
  </w:style>
  <w:style w:type="paragraph" w:styleId="1156">
    <w:name w:val="HTML Preformatted"/>
    <w:basedOn w:val="1041"/>
    <w:link w:val="1157"/>
    <w:uiPriority w:val="99"/>
    <w:rPr>
      <w:rFonts w:ascii="Courier New" w:hAnsi="Courier New" w:cs="Courier New"/>
      <w:sz w:val="20"/>
      <w:szCs w:val="20"/>
    </w:rPr>
  </w:style>
  <w:style w:type="character" w:styleId="1157" w:customStyle="1">
    <w:name w:val="Стандартный HTML Знак"/>
    <w:link w:val="1156"/>
    <w:uiPriority w:val="99"/>
    <w:semiHidden/>
    <w:rPr>
      <w:rFonts w:ascii="Courier New" w:hAnsi="Courier New" w:cs="Courier New"/>
      <w:sz w:val="20"/>
      <w:szCs w:val="20"/>
    </w:rPr>
  </w:style>
  <w:style w:type="character" w:styleId="1158">
    <w:name w:val="Strong"/>
    <w:uiPriority w:val="99"/>
    <w:qFormat/>
    <w:rPr>
      <w:b/>
      <w:bCs/>
    </w:rPr>
  </w:style>
  <w:style w:type="character" w:styleId="1159">
    <w:name w:val="HTML Cite"/>
    <w:uiPriority w:val="99"/>
    <w:rPr>
      <w:i/>
      <w:iCs/>
    </w:rPr>
  </w:style>
  <w:style w:type="paragraph" w:styleId="1160">
    <w:name w:val="Message Header"/>
    <w:basedOn w:val="1041"/>
    <w:link w:val="1161"/>
    <w:uiPriority w:val="99"/>
    <w:pPr>
      <w:ind w:left="1134" w:hanging="1134"/>
      <w:shd w:val="pct20" w:color="auto" w:fill="auto"/>
      <w:pBdr>
        <w:top w:val="single" w:color="000000" w:sz="6" w:space="1"/>
        <w:left w:val="single" w:color="000000" w:sz="6" w:space="1"/>
        <w:bottom w:val="single" w:color="000000" w:sz="6" w:space="1"/>
        <w:right w:val="single" w:color="000000" w:sz="6" w:space="1"/>
      </w:pBdr>
    </w:pPr>
    <w:rPr>
      <w:rFonts w:ascii="Cambria" w:hAnsi="Cambria" w:cs="Cambria"/>
    </w:rPr>
  </w:style>
  <w:style w:type="character" w:styleId="1161" w:customStyle="1">
    <w:name w:val="Шапка Знак"/>
    <w:link w:val="1160"/>
    <w:uiPriority w:val="99"/>
    <w:semiHidden/>
    <w:rPr>
      <w:rFonts w:ascii="Cambria" w:hAnsi="Cambria" w:cs="Cambria"/>
      <w:sz w:val="24"/>
      <w:szCs w:val="24"/>
      <w:shd w:val="pct20" w:color="auto" w:fill="auto"/>
    </w:rPr>
  </w:style>
  <w:style w:type="paragraph" w:styleId="1162">
    <w:name w:val="E-mail Signature"/>
    <w:basedOn w:val="1041"/>
    <w:link w:val="1163"/>
    <w:uiPriority w:val="99"/>
  </w:style>
  <w:style w:type="character" w:styleId="1163" w:customStyle="1">
    <w:name w:val="Электронная подпись Знак"/>
    <w:link w:val="1162"/>
    <w:uiPriority w:val="99"/>
    <w:semiHidden/>
    <w:rPr>
      <w:sz w:val="24"/>
      <w:szCs w:val="24"/>
    </w:rPr>
  </w:style>
  <w:style w:type="paragraph" w:styleId="1164">
    <w:name w:val="toc 4"/>
    <w:basedOn w:val="1041"/>
    <w:next w:val="1041"/>
    <w:uiPriority w:val="39"/>
    <w:pPr>
      <w:ind w:left="720"/>
      <w:jc w:val="left"/>
      <w:spacing w:after="0"/>
    </w:pPr>
    <w:rPr>
      <w:sz w:val="18"/>
      <w:szCs w:val="18"/>
    </w:rPr>
  </w:style>
  <w:style w:type="paragraph" w:styleId="1165">
    <w:name w:val="toc 5"/>
    <w:basedOn w:val="1041"/>
    <w:next w:val="1041"/>
    <w:uiPriority w:val="39"/>
    <w:pPr>
      <w:ind w:left="960"/>
      <w:jc w:val="left"/>
      <w:spacing w:after="0"/>
    </w:pPr>
    <w:rPr>
      <w:sz w:val="18"/>
      <w:szCs w:val="18"/>
    </w:rPr>
  </w:style>
  <w:style w:type="paragraph" w:styleId="1166">
    <w:name w:val="toc 6"/>
    <w:basedOn w:val="1041"/>
    <w:next w:val="1041"/>
    <w:uiPriority w:val="39"/>
    <w:pPr>
      <w:ind w:left="1200"/>
      <w:jc w:val="left"/>
      <w:spacing w:after="0"/>
    </w:pPr>
    <w:rPr>
      <w:sz w:val="18"/>
      <w:szCs w:val="18"/>
    </w:rPr>
  </w:style>
  <w:style w:type="paragraph" w:styleId="1167">
    <w:name w:val="toc 7"/>
    <w:basedOn w:val="1041"/>
    <w:next w:val="1041"/>
    <w:uiPriority w:val="39"/>
    <w:pPr>
      <w:ind w:left="1440"/>
      <w:jc w:val="left"/>
      <w:spacing w:after="0"/>
    </w:pPr>
    <w:rPr>
      <w:sz w:val="18"/>
      <w:szCs w:val="18"/>
    </w:rPr>
  </w:style>
  <w:style w:type="paragraph" w:styleId="1168">
    <w:name w:val="toc 8"/>
    <w:basedOn w:val="1041"/>
    <w:next w:val="1041"/>
    <w:uiPriority w:val="39"/>
    <w:pPr>
      <w:ind w:left="1680"/>
      <w:jc w:val="left"/>
      <w:spacing w:after="0"/>
    </w:pPr>
    <w:rPr>
      <w:sz w:val="18"/>
      <w:szCs w:val="18"/>
    </w:rPr>
  </w:style>
  <w:style w:type="paragraph" w:styleId="1169">
    <w:name w:val="toc 9"/>
    <w:basedOn w:val="1041"/>
    <w:next w:val="1041"/>
    <w:uiPriority w:val="39"/>
    <w:pPr>
      <w:ind w:left="1920"/>
      <w:jc w:val="left"/>
      <w:spacing w:after="0"/>
    </w:pPr>
    <w:rPr>
      <w:sz w:val="18"/>
      <w:szCs w:val="18"/>
    </w:rPr>
  </w:style>
  <w:style w:type="paragraph" w:styleId="1170" w:customStyle="1">
    <w:name w:val="Стиль1"/>
    <w:basedOn w:val="1041"/>
    <w:pPr>
      <w:numPr>
        <w:ilvl w:val="0"/>
        <w:numId w:val="5"/>
      </w:numPr>
      <w:jc w:val="left"/>
      <w:keepLines/>
      <w:keepNext/>
      <w:widowControl w:val="off"/>
      <w:suppressLineNumbers/>
    </w:pPr>
    <w:rPr>
      <w:b/>
      <w:bCs/>
      <w:sz w:val="28"/>
      <w:szCs w:val="28"/>
    </w:rPr>
  </w:style>
  <w:style w:type="paragraph" w:styleId="1171" w:customStyle="1">
    <w:name w:val="содержание2-1"/>
    <w:basedOn w:val="1044"/>
    <w:next w:val="1041"/>
    <w:uiPriority w:val="99"/>
  </w:style>
  <w:style w:type="paragraph" w:styleId="1172" w:customStyle="1">
    <w:name w:val="Заголовок 2.1"/>
    <w:basedOn w:val="1042"/>
    <w:uiPriority w:val="99"/>
    <w:pPr>
      <w:keepLines/>
      <w:widowControl w:val="off"/>
      <w:suppressLineNumbers/>
    </w:pPr>
    <w:rPr>
      <w:caps/>
    </w:rPr>
  </w:style>
  <w:style w:type="paragraph" w:styleId="1173" w:customStyle="1">
    <w:name w:val="Стиль2"/>
    <w:basedOn w:val="1072"/>
    <w:uiPriority w:val="99"/>
    <w:pPr>
      <w:numPr>
        <w:ilvl w:val="1"/>
        <w:numId w:val="5"/>
      </w:numPr>
      <w:keepLines/>
      <w:keepNext/>
      <w:widowControl w:val="off"/>
      <w:tabs>
        <w:tab w:val="num" w:pos="1492" w:leader="none"/>
      </w:tabs>
      <w:suppressLineNumbers/>
    </w:pPr>
    <w:rPr>
      <w:b/>
      <w:bCs/>
    </w:rPr>
  </w:style>
  <w:style w:type="paragraph" w:styleId="1174" w:customStyle="1">
    <w:name w:val="Стиль3"/>
    <w:basedOn w:val="1096"/>
    <w:uiPriority w:val="99"/>
    <w:pPr>
      <w:numPr>
        <w:ilvl w:val="2"/>
        <w:numId w:val="5"/>
      </w:numPr>
      <w:spacing w:after="0" w:line="240" w:lineRule="auto"/>
      <w:widowControl w:val="off"/>
    </w:pPr>
  </w:style>
  <w:style w:type="paragraph" w:styleId="1175" w:customStyle="1">
    <w:name w:val="содержание2-11"/>
    <w:basedOn w:val="1041"/>
    <w:uiPriority w:val="99"/>
  </w:style>
  <w:style w:type="character" w:styleId="1176" w:customStyle="1">
    <w:name w:val="Знак Знак1"/>
    <w:uiPriority w:val="99"/>
    <w:rPr>
      <w:sz w:val="24"/>
      <w:szCs w:val="24"/>
      <w:lang w:val="ru-RU" w:eastAsia="ru-RU"/>
    </w:rPr>
  </w:style>
  <w:style w:type="character" w:styleId="1177" w:customStyle="1">
    <w:name w:val="Стиль3 Знак"/>
    <w:uiPriority w:val="99"/>
    <w:rPr>
      <w:sz w:val="24"/>
      <w:szCs w:val="24"/>
      <w:lang w:val="ru-RU" w:eastAsia="ru-RU"/>
    </w:rPr>
  </w:style>
  <w:style w:type="paragraph" w:styleId="1178" w:customStyle="1">
    <w:name w:val="Стиль4"/>
    <w:basedOn w:val="1043"/>
    <w:next w:val="1041"/>
    <w:uiPriority w:val="99"/>
    <w:pPr>
      <w:ind w:firstLine="567"/>
      <w:keepLines/>
      <w:widowControl w:val="off"/>
      <w:suppressLineNumbers/>
    </w:pPr>
  </w:style>
  <w:style w:type="paragraph" w:styleId="1179" w:customStyle="1">
    <w:name w:val="Таблица заголовок"/>
    <w:basedOn w:val="1041"/>
    <w:uiPriority w:val="99"/>
    <w:pPr>
      <w:jc w:val="right"/>
      <w:spacing w:before="120" w:after="120" w:line="360" w:lineRule="auto"/>
    </w:pPr>
    <w:rPr>
      <w:b/>
      <w:bCs/>
      <w:sz w:val="28"/>
      <w:szCs w:val="28"/>
    </w:rPr>
  </w:style>
  <w:style w:type="paragraph" w:styleId="1180" w:customStyle="1">
    <w:name w:val="текст таблицы"/>
    <w:basedOn w:val="1041"/>
    <w:uiPriority w:val="99"/>
    <w:pPr>
      <w:ind w:right="-102"/>
      <w:jc w:val="left"/>
      <w:spacing w:before="120" w:after="0"/>
    </w:pPr>
  </w:style>
  <w:style w:type="paragraph" w:styleId="1181" w:customStyle="1">
    <w:name w:val="Пункт Знак"/>
    <w:basedOn w:val="1041"/>
    <w:uiPriority w:val="99"/>
    <w:pPr>
      <w:ind w:left="1134" w:hanging="567"/>
      <w:spacing w:after="0" w:line="360" w:lineRule="auto"/>
      <w:tabs>
        <w:tab w:val="num" w:pos="1134" w:leader="none"/>
        <w:tab w:val="left" w:pos="1701" w:leader="none"/>
      </w:tabs>
    </w:pPr>
    <w:rPr>
      <w:sz w:val="28"/>
      <w:szCs w:val="28"/>
    </w:rPr>
  </w:style>
  <w:style w:type="paragraph" w:styleId="1182" w:customStyle="1">
    <w:name w:val="a"/>
    <w:basedOn w:val="1041"/>
    <w:uiPriority w:val="99"/>
    <w:pPr>
      <w:ind w:left="1134" w:hanging="567"/>
      <w:spacing w:after="0" w:line="360" w:lineRule="auto"/>
    </w:pPr>
    <w:rPr>
      <w:sz w:val="28"/>
      <w:szCs w:val="28"/>
    </w:rPr>
  </w:style>
  <w:style w:type="paragraph" w:styleId="1183" w:customStyle="1">
    <w:name w:val="Словарная статья"/>
    <w:basedOn w:val="1041"/>
    <w:next w:val="1041"/>
    <w:uiPriority w:val="99"/>
    <w:pPr>
      <w:ind w:right="118"/>
      <w:spacing w:after="0"/>
    </w:pPr>
    <w:rPr>
      <w:rFonts w:ascii="Arial" w:hAnsi="Arial" w:cs="Arial"/>
      <w:sz w:val="20"/>
      <w:szCs w:val="20"/>
    </w:rPr>
  </w:style>
  <w:style w:type="paragraph" w:styleId="1184" w:customStyle="1">
    <w:name w:val="Комментарий пользователя"/>
    <w:basedOn w:val="1041"/>
    <w:next w:val="1041"/>
    <w:uiPriority w:val="99"/>
    <w:pPr>
      <w:ind w:left="170"/>
      <w:jc w:val="left"/>
      <w:spacing w:after="0"/>
    </w:pPr>
    <w:rPr>
      <w:rFonts w:ascii="Arial" w:hAnsi="Arial" w:cs="Arial"/>
      <w:i/>
      <w:iCs/>
      <w:color w:val="000080"/>
      <w:sz w:val="20"/>
      <w:szCs w:val="20"/>
    </w:rPr>
  </w:style>
  <w:style w:type="character" w:styleId="1185" w:customStyle="1">
    <w:name w:val="Стиль3 Знак Знак"/>
    <w:uiPriority w:val="99"/>
    <w:rPr>
      <w:sz w:val="24"/>
      <w:szCs w:val="24"/>
      <w:lang w:val="ru-RU" w:eastAsia="ru-RU"/>
    </w:rPr>
  </w:style>
  <w:style w:type="paragraph" w:styleId="1186">
    <w:name w:val="Balloon Text"/>
    <w:basedOn w:val="1041"/>
    <w:link w:val="1187"/>
    <w:uiPriority w:val="99"/>
    <w:semiHidden/>
    <w:rPr>
      <w:sz w:val="20"/>
      <w:szCs w:val="2"/>
    </w:rPr>
  </w:style>
  <w:style w:type="character" w:styleId="1187" w:customStyle="1">
    <w:name w:val="Текст выноски Знак"/>
    <w:link w:val="1186"/>
    <w:uiPriority w:val="99"/>
    <w:semiHidden/>
    <w:rPr>
      <w:szCs w:val="2"/>
    </w:rPr>
  </w:style>
  <w:style w:type="character" w:styleId="1188" w:customStyle="1">
    <w:name w:val="label_body_text_1"/>
    <w:uiPriority w:val="99"/>
  </w:style>
  <w:style w:type="paragraph" w:styleId="1189" w:customStyle="1">
    <w:name w:val="Заголовок 1.Document Header1"/>
    <w:basedOn w:val="1041"/>
    <w:next w:val="1041"/>
    <w:uiPriority w:val="99"/>
    <w:pPr>
      <w:jc w:val="center"/>
      <w:keepNext/>
      <w:spacing w:before="240"/>
      <w:outlineLvl w:val="0"/>
    </w:pPr>
    <w:rPr>
      <w:sz w:val="36"/>
      <w:szCs w:val="36"/>
    </w:rPr>
  </w:style>
  <w:style w:type="paragraph" w:styleId="1190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1191" w:customStyle="1">
    <w:name w:val="Знак Знак11"/>
    <w:uiPriority w:val="99"/>
    <w:rPr>
      <w:sz w:val="24"/>
      <w:szCs w:val="24"/>
      <w:lang w:val="ru-RU" w:eastAsia="ru-RU"/>
    </w:rPr>
  </w:style>
  <w:style w:type="character" w:styleId="1192">
    <w:name w:val="annotation reference"/>
    <w:rPr>
      <w:sz w:val="16"/>
      <w:szCs w:val="16"/>
    </w:rPr>
  </w:style>
  <w:style w:type="paragraph" w:styleId="1193">
    <w:name w:val="annotation text"/>
    <w:basedOn w:val="1041"/>
    <w:link w:val="1194"/>
    <w:uiPriority w:val="99"/>
    <w:rPr>
      <w:sz w:val="20"/>
      <w:szCs w:val="20"/>
    </w:rPr>
  </w:style>
  <w:style w:type="character" w:styleId="1194" w:customStyle="1">
    <w:name w:val="Текст примечания Знак"/>
    <w:link w:val="1193"/>
    <w:uiPriority w:val="99"/>
  </w:style>
  <w:style w:type="paragraph" w:styleId="1195">
    <w:name w:val="annotation subject"/>
    <w:basedOn w:val="1193"/>
    <w:next w:val="1193"/>
    <w:link w:val="1196"/>
    <w:uiPriority w:val="99"/>
    <w:semiHidden/>
    <w:rPr>
      <w:b/>
      <w:bCs/>
    </w:rPr>
  </w:style>
  <w:style w:type="character" w:styleId="1196" w:customStyle="1">
    <w:name w:val="Тема примечания Знак"/>
    <w:link w:val="1195"/>
    <w:uiPriority w:val="99"/>
    <w:semiHidden/>
    <w:rPr>
      <w:b/>
      <w:bCs/>
      <w:sz w:val="20"/>
      <w:szCs w:val="20"/>
    </w:rPr>
  </w:style>
  <w:style w:type="paragraph" w:styleId="1197" w:customStyle="1">
    <w:name w:val="20"/>
    <w:basedOn w:val="1041"/>
    <w:uiPriority w:val="99"/>
    <w:pPr>
      <w:ind w:left="104" w:right="104"/>
      <w:jc w:val="left"/>
      <w:spacing w:before="104" w:after="104"/>
    </w:pPr>
  </w:style>
  <w:style w:type="character" w:styleId="1198" w:customStyle="1">
    <w:name w:val="Заголовок 1 Знак"/>
    <w:rPr>
      <w:b/>
      <w:bCs/>
      <w:sz w:val="36"/>
      <w:szCs w:val="36"/>
      <w:lang w:val="ru-RU" w:eastAsia="ru-RU"/>
    </w:rPr>
  </w:style>
  <w:style w:type="paragraph" w:styleId="1199" w:customStyle="1">
    <w:name w:val="Пункт"/>
    <w:basedOn w:val="1041"/>
    <w:link w:val="1226"/>
    <w:pPr>
      <w:ind w:left="1404" w:hanging="504"/>
      <w:spacing w:after="0"/>
      <w:tabs>
        <w:tab w:val="num" w:pos="1980" w:leader="none"/>
      </w:tabs>
    </w:pPr>
  </w:style>
  <w:style w:type="paragraph" w:styleId="1200" w:customStyle="1">
    <w:name w:val="Подпункт"/>
    <w:basedOn w:val="1199"/>
    <w:link w:val="1263"/>
    <w:pPr>
      <w:ind w:left="1728" w:hanging="648"/>
      <w:tabs>
        <w:tab w:val="clear" w:pos="1980" w:leader="none"/>
        <w:tab w:val="num" w:pos="2520" w:leader="none"/>
      </w:tabs>
    </w:pPr>
  </w:style>
  <w:style w:type="paragraph" w:styleId="1201">
    <w:name w:val="Document Map"/>
    <w:basedOn w:val="1041"/>
    <w:link w:val="1202"/>
    <w:uiPriority w:val="99"/>
    <w:semiHidden/>
    <w:pPr>
      <w:shd w:val="clear" w:color="auto" w:fill="000080"/>
    </w:pPr>
    <w:rPr>
      <w:sz w:val="2"/>
      <w:szCs w:val="2"/>
    </w:rPr>
  </w:style>
  <w:style w:type="character" w:styleId="1202" w:customStyle="1">
    <w:name w:val="Схема документа Знак"/>
    <w:link w:val="1201"/>
    <w:uiPriority w:val="99"/>
    <w:semiHidden/>
    <w:rPr>
      <w:sz w:val="2"/>
      <w:szCs w:val="2"/>
    </w:rPr>
  </w:style>
  <w:style w:type="paragraph" w:styleId="1203" w:customStyle="1">
    <w:name w:val="Таблица шапка"/>
    <w:basedOn w:val="1041"/>
    <w:pPr>
      <w:ind w:left="57" w:right="57"/>
      <w:jc w:val="left"/>
      <w:keepNext/>
      <w:spacing w:before="40" w:after="40"/>
    </w:pPr>
    <w:rPr>
      <w:sz w:val="18"/>
      <w:szCs w:val="18"/>
    </w:rPr>
  </w:style>
  <w:style w:type="paragraph" w:styleId="1204" w:customStyle="1">
    <w:name w:val="Таблица текст"/>
    <w:basedOn w:val="1041"/>
    <w:pPr>
      <w:ind w:left="57" w:right="57"/>
      <w:jc w:val="left"/>
      <w:spacing w:before="40" w:after="40"/>
    </w:pPr>
    <w:rPr>
      <w:sz w:val="22"/>
      <w:szCs w:val="22"/>
    </w:rPr>
  </w:style>
  <w:style w:type="paragraph" w:styleId="1205" w:customStyle="1">
    <w:name w:val="пункт"/>
    <w:basedOn w:val="1041"/>
    <w:uiPriority w:val="99"/>
    <w:pPr>
      <w:numPr>
        <w:ilvl w:val="2"/>
        <w:numId w:val="7"/>
      </w:numPr>
      <w:jc w:val="left"/>
      <w:spacing w:before="60"/>
    </w:pPr>
  </w:style>
  <w:style w:type="character" w:styleId="1206" w:customStyle="1">
    <w:name w:val="Гипертекстовая ссылка"/>
    <w:uiPriority w:val="99"/>
    <w:rPr>
      <w:b/>
      <w:bCs/>
      <w:color w:val="008000"/>
      <w:sz w:val="20"/>
      <w:szCs w:val="20"/>
      <w:u w:val="single"/>
    </w:rPr>
  </w:style>
  <w:style w:type="paragraph" w:styleId="1207">
    <w:name w:val="index 1"/>
    <w:basedOn w:val="1041"/>
    <w:next w:val="1041"/>
    <w:uiPriority w:val="99"/>
    <w:semiHidden/>
    <w:pPr>
      <w:ind w:left="240" w:hanging="240"/>
    </w:pPr>
  </w:style>
  <w:style w:type="paragraph" w:styleId="1208" w:customStyle="1">
    <w:name w:val="Обычный1"/>
    <w:uiPriority w:val="99"/>
    <w:rPr>
      <w:sz w:val="24"/>
      <w:szCs w:val="24"/>
    </w:rPr>
  </w:style>
  <w:style w:type="paragraph" w:styleId="1209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paragraph" w:styleId="1210">
    <w:name w:val="No Spacing"/>
    <w:uiPriority w:val="1"/>
    <w:qFormat/>
    <w:rPr>
      <w:sz w:val="24"/>
      <w:szCs w:val="24"/>
    </w:rPr>
  </w:style>
  <w:style w:type="paragraph" w:styleId="1211">
    <w:name w:val="endnote text"/>
    <w:basedOn w:val="1041"/>
    <w:link w:val="1212"/>
    <w:uiPriority w:val="99"/>
    <w:semiHidden/>
    <w:rPr>
      <w:sz w:val="20"/>
      <w:szCs w:val="20"/>
    </w:rPr>
  </w:style>
  <w:style w:type="character" w:styleId="1212" w:customStyle="1">
    <w:name w:val="Текст концевой сноски Знак"/>
    <w:basedOn w:val="1051"/>
    <w:link w:val="1211"/>
    <w:uiPriority w:val="99"/>
  </w:style>
  <w:style w:type="character" w:styleId="1213">
    <w:name w:val="endnote reference"/>
    <w:uiPriority w:val="99"/>
    <w:semiHidden/>
    <w:rPr>
      <w:vertAlign w:val="superscript"/>
    </w:rPr>
  </w:style>
  <w:style w:type="paragraph" w:styleId="1214" w:customStyle="1">
    <w:name w:val="Основной текст с отступом11"/>
    <w:basedOn w:val="1041"/>
    <w:uiPriority w:val="99"/>
    <w:pPr>
      <w:ind w:firstLine="851"/>
      <w:spacing w:before="60" w:after="0"/>
    </w:pPr>
  </w:style>
  <w:style w:type="character" w:styleId="1215" w:customStyle="1">
    <w:name w:val="Font Style30"/>
    <w:uiPriority w:val="99"/>
    <w:rPr>
      <w:rFonts w:ascii="Times New Roman" w:hAnsi="Times New Roman" w:cs="Times New Roman"/>
      <w:sz w:val="18"/>
      <w:szCs w:val="18"/>
    </w:rPr>
  </w:style>
  <w:style w:type="paragraph" w:styleId="1216">
    <w:name w:val="List Paragraph"/>
    <w:basedOn w:val="1041"/>
    <w:link w:val="1233"/>
    <w:uiPriority w:val="34"/>
    <w:qFormat/>
    <w:pPr>
      <w:ind w:left="720"/>
      <w:jc w:val="left"/>
      <w:spacing w:after="0"/>
    </w:pPr>
  </w:style>
  <w:style w:type="character" w:styleId="1217">
    <w:name w:val="Placeholder Text"/>
    <w:basedOn w:val="1051"/>
    <w:uiPriority w:val="99"/>
    <w:semiHidden/>
    <w:rPr>
      <w:color w:val="808080"/>
    </w:rPr>
  </w:style>
  <w:style w:type="character" w:styleId="1218" w:customStyle="1">
    <w:name w:val="f"/>
    <w:basedOn w:val="1051"/>
  </w:style>
  <w:style w:type="character" w:styleId="1219" w:customStyle="1">
    <w:name w:val="r"/>
    <w:basedOn w:val="1051"/>
  </w:style>
  <w:style w:type="paragraph" w:styleId="1220">
    <w:name w:val="Body Text 2"/>
    <w:basedOn w:val="1041"/>
    <w:link w:val="1221"/>
    <w:pPr>
      <w:spacing w:after="120" w:line="480" w:lineRule="auto"/>
    </w:pPr>
  </w:style>
  <w:style w:type="character" w:styleId="1221" w:customStyle="1">
    <w:name w:val="Основной текст 2 Знак"/>
    <w:basedOn w:val="1051"/>
    <w:link w:val="1220"/>
    <w:rPr>
      <w:sz w:val="24"/>
      <w:szCs w:val="24"/>
    </w:rPr>
  </w:style>
  <w:style w:type="table" w:styleId="1222">
    <w:name w:val="Table Grid"/>
    <w:basedOn w:val="1052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23" w:customStyle="1">
    <w:name w:val="Iniiaiie oaeno"/>
    <w:basedOn w:val="1041"/>
    <w:uiPriority w:val="99"/>
    <w:pPr>
      <w:jc w:val="center"/>
      <w:spacing w:after="0"/>
    </w:pPr>
    <w:rPr>
      <w:rFonts w:ascii="Arial" w:hAnsi="Arial" w:cs="Arial"/>
    </w:rPr>
  </w:style>
  <w:style w:type="paragraph" w:styleId="1224" w:customStyle="1">
    <w:name w:val="Абзац списка1"/>
    <w:basedOn w:val="1041"/>
    <w:pPr>
      <w:contextualSpacing/>
      <w:ind w:left="720"/>
      <w:jc w:val="left"/>
      <w:spacing w:after="0"/>
    </w:pPr>
    <w:rPr>
      <w:rFonts w:ascii="Cambria" w:hAnsi="Cambria" w:eastAsia="MS Mincho"/>
    </w:rPr>
  </w:style>
  <w:style w:type="paragraph" w:styleId="1225" w:customStyle="1">
    <w:name w:val="Таблицы (моноширинный)"/>
    <w:basedOn w:val="1041"/>
    <w:next w:val="1041"/>
    <w:uiPriority w:val="99"/>
    <w:pPr>
      <w:jc w:val="left"/>
      <w:spacing w:after="0"/>
    </w:pPr>
    <w:rPr>
      <w:rFonts w:ascii="Courier New" w:hAnsi="Courier New" w:cs="Courier New" w:eastAsiaTheme="minorHAnsi"/>
      <w:lang w:eastAsia="en-US"/>
    </w:rPr>
  </w:style>
  <w:style w:type="character" w:styleId="1226" w:customStyle="1">
    <w:name w:val="Пункт Знак1"/>
    <w:link w:val="1199"/>
    <w:rPr>
      <w:sz w:val="24"/>
      <w:szCs w:val="24"/>
    </w:rPr>
  </w:style>
  <w:style w:type="paragraph" w:styleId="1227" w:customStyle="1">
    <w:name w:val="Подподпункт"/>
    <w:basedOn w:val="1200"/>
    <w:uiPriority w:val="99"/>
    <w:pPr>
      <w:ind w:left="567" w:hanging="567"/>
      <w:spacing w:line="360" w:lineRule="auto"/>
      <w:tabs>
        <w:tab w:val="num" w:pos="360" w:leader="none"/>
        <w:tab w:val="clear" w:pos="2520" w:leader="none"/>
      </w:tabs>
    </w:pPr>
    <w:rPr>
      <w:sz w:val="28"/>
      <w:szCs w:val="20"/>
    </w:rPr>
  </w:style>
  <w:style w:type="paragraph" w:styleId="1228" w:customStyle="1">
    <w:name w:val="Пункт-3"/>
    <w:basedOn w:val="1041"/>
    <w:link w:val="1229"/>
    <w:pPr>
      <w:spacing w:after="0"/>
      <w:tabs>
        <w:tab w:val="num" w:pos="1418" w:leader="none"/>
      </w:tabs>
    </w:pPr>
    <w:rPr>
      <w:sz w:val="28"/>
      <w:szCs w:val="20"/>
    </w:rPr>
  </w:style>
  <w:style w:type="character" w:styleId="1229" w:customStyle="1">
    <w:name w:val="Пункт-3 Знак"/>
    <w:link w:val="1228"/>
    <w:rPr>
      <w:sz w:val="28"/>
    </w:rPr>
  </w:style>
  <w:style w:type="character" w:styleId="1230" w:customStyle="1">
    <w:name w:val="Основной текст (3)_"/>
    <w:basedOn w:val="1051"/>
    <w:link w:val="1231"/>
    <w:rPr>
      <w:b/>
      <w:bCs/>
      <w:shd w:val="clear" w:color="auto" w:fill="ffffff"/>
    </w:rPr>
  </w:style>
  <w:style w:type="paragraph" w:styleId="1231" w:customStyle="1">
    <w:name w:val="Основной текст (3)"/>
    <w:basedOn w:val="1041"/>
    <w:link w:val="1230"/>
    <w:pPr>
      <w:ind w:firstLine="709"/>
      <w:jc w:val="center"/>
      <w:spacing w:after="0" w:line="274" w:lineRule="exact"/>
      <w:shd w:val="clear" w:color="auto" w:fill="ffffff"/>
      <w:widowControl w:val="off"/>
    </w:pPr>
    <w:rPr>
      <w:b/>
      <w:bCs/>
      <w:sz w:val="20"/>
      <w:szCs w:val="20"/>
    </w:rPr>
  </w:style>
  <w:style w:type="paragraph" w:styleId="1232" w:customStyle="1">
    <w:name w:val="Default"/>
    <w:rPr>
      <w:color w:val="000000"/>
      <w:sz w:val="24"/>
      <w:szCs w:val="24"/>
      <w:lang w:eastAsia="en-US"/>
    </w:rPr>
  </w:style>
  <w:style w:type="character" w:styleId="1233" w:customStyle="1">
    <w:name w:val="Абзац списка Знак"/>
    <w:basedOn w:val="1051"/>
    <w:link w:val="1216"/>
    <w:uiPriority w:val="34"/>
    <w:qFormat/>
    <w:rPr>
      <w:sz w:val="24"/>
      <w:szCs w:val="24"/>
    </w:rPr>
  </w:style>
  <w:style w:type="paragraph" w:styleId="1234" w:customStyle="1">
    <w:name w:val="Пункт-4"/>
    <w:basedOn w:val="1041"/>
    <w:pPr>
      <w:ind w:left="643" w:hanging="360"/>
      <w:spacing w:after="0"/>
      <w:tabs>
        <w:tab w:val="num" w:pos="643" w:leader="none"/>
      </w:tabs>
    </w:pPr>
    <w:rPr>
      <w:sz w:val="28"/>
      <w:szCs w:val="20"/>
    </w:rPr>
  </w:style>
  <w:style w:type="character" w:styleId="1235" w:customStyle="1">
    <w:name w:val="комментарий"/>
    <w:rPr>
      <w:i/>
      <w:u w:val="none"/>
      <w:shd w:val="clear" w:color="auto" w:fill="ffff99"/>
    </w:rPr>
  </w:style>
  <w:style w:type="paragraph" w:styleId="1236">
    <w:name w:val="Revision"/>
    <w:hidden/>
    <w:uiPriority w:val="99"/>
    <w:semiHidden/>
    <w:rPr>
      <w:sz w:val="24"/>
      <w:szCs w:val="24"/>
    </w:rPr>
  </w:style>
  <w:style w:type="paragraph" w:styleId="1237" w:customStyle="1">
    <w:name w:val="Ариал"/>
    <w:basedOn w:val="1041"/>
    <w:link w:val="1238"/>
    <w:pPr>
      <w:ind w:firstLine="851"/>
      <w:spacing w:before="120" w:after="120" w:line="360" w:lineRule="auto"/>
    </w:pPr>
    <w:rPr>
      <w:rFonts w:ascii="Arial" w:hAnsi="Arial"/>
      <w:szCs w:val="20"/>
    </w:rPr>
  </w:style>
  <w:style w:type="character" w:styleId="1238" w:customStyle="1">
    <w:name w:val="Ариал Знак1"/>
    <w:link w:val="1237"/>
    <w:rPr>
      <w:rFonts w:ascii="Arial" w:hAnsi="Arial"/>
      <w:sz w:val="24"/>
    </w:rPr>
  </w:style>
  <w:style w:type="paragraph" w:styleId="1239" w:customStyle="1">
    <w:name w:val="Цитата1"/>
    <w:basedOn w:val="1041"/>
    <w:uiPriority w:val="99"/>
    <w:pPr>
      <w:ind w:left="34" w:right="32" w:firstLine="595"/>
      <w:spacing w:after="0" w:line="360" w:lineRule="auto"/>
      <w:shd w:val="clear" w:color="auto" w:fill="ffffff"/>
    </w:pPr>
    <w:rPr>
      <w:rFonts w:ascii="Arial" w:hAnsi="Arial"/>
      <w:color w:val="000000"/>
      <w:sz w:val="22"/>
      <w:szCs w:val="20"/>
    </w:rPr>
  </w:style>
  <w:style w:type="paragraph" w:styleId="1240" w:customStyle="1">
    <w:name w:val="Заголовок_1"/>
    <w:basedOn w:val="1041"/>
    <w:uiPriority w:val="99"/>
    <w:pPr>
      <w:numPr>
        <w:ilvl w:val="0"/>
        <w:numId w:val="8"/>
      </w:numPr>
      <w:jc w:val="center"/>
      <w:keepLines/>
      <w:keepNext/>
      <w:spacing w:before="360" w:after="120"/>
      <w:outlineLvl w:val="0"/>
    </w:pPr>
    <w:rPr>
      <w:rFonts w:ascii="Arial" w:hAnsi="Arial" w:cs="Arial"/>
      <w:b/>
      <w:bCs/>
      <w:caps/>
      <w:sz w:val="36"/>
      <w:szCs w:val="28"/>
    </w:rPr>
  </w:style>
  <w:style w:type="paragraph" w:styleId="1241" w:customStyle="1">
    <w:name w:val="Пункт_3"/>
    <w:basedOn w:val="1041"/>
    <w:uiPriority w:val="99"/>
    <w:pPr>
      <w:numPr>
        <w:ilvl w:val="2"/>
        <w:numId w:val="8"/>
      </w:numPr>
      <w:spacing w:after="0"/>
    </w:pPr>
    <w:rPr>
      <w:sz w:val="28"/>
      <w:szCs w:val="28"/>
    </w:rPr>
  </w:style>
  <w:style w:type="paragraph" w:styleId="1242" w:customStyle="1">
    <w:name w:val="Пункт_2"/>
    <w:basedOn w:val="1041"/>
    <w:uiPriority w:val="99"/>
    <w:pPr>
      <w:numPr>
        <w:ilvl w:val="1"/>
        <w:numId w:val="8"/>
      </w:numPr>
      <w:spacing w:after="0"/>
    </w:pPr>
    <w:rPr>
      <w:sz w:val="28"/>
      <w:szCs w:val="20"/>
    </w:rPr>
  </w:style>
  <w:style w:type="paragraph" w:styleId="1243" w:customStyle="1">
    <w:name w:val="Пункт_5"/>
    <w:basedOn w:val="1241"/>
    <w:uiPriority w:val="99"/>
    <w:pPr>
      <w:numPr>
        <w:ilvl w:val="4"/>
      </w:numPr>
    </w:pPr>
  </w:style>
  <w:style w:type="paragraph" w:styleId="1244">
    <w:name w:val="Caption"/>
    <w:basedOn w:val="1041"/>
    <w:next w:val="1041"/>
    <w:uiPriority w:val="35"/>
    <w:unhideWhenUsed/>
    <w:qFormat/>
    <w:pPr>
      <w:jc w:val="left"/>
      <w:spacing w:after="200"/>
    </w:pPr>
    <w:rPr>
      <w:rFonts w:asciiTheme="minorHAnsi" w:hAnsiTheme="minorHAnsi" w:eastAsia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1245" w:customStyle="1">
    <w:name w:val="Times 12"/>
    <w:basedOn w:val="1041"/>
    <w:pPr>
      <w:ind w:firstLine="567"/>
      <w:spacing w:after="0"/>
    </w:pPr>
    <w:rPr>
      <w:bCs/>
      <w:szCs w:val="22"/>
    </w:rPr>
  </w:style>
  <w:style w:type="paragraph" w:styleId="1246" w:customStyle="1">
    <w:name w:val="_Маркер (номер) - с заголовком"/>
    <w:basedOn w:val="1041"/>
    <w:pPr>
      <w:jc w:val="left"/>
      <w:spacing w:before="240" w:line="360" w:lineRule="auto"/>
    </w:pPr>
    <w:rPr>
      <w:b/>
      <w:bCs/>
      <w:szCs w:val="20"/>
    </w:rPr>
  </w:style>
  <w:style w:type="character" w:styleId="1247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paragraph" w:styleId="1248" w:customStyle="1">
    <w:name w:val="Style23"/>
    <w:basedOn w:val="1041"/>
    <w:pPr>
      <w:ind w:firstLine="706"/>
      <w:spacing w:after="0" w:line="338" w:lineRule="exact"/>
      <w:widowControl w:val="off"/>
    </w:pPr>
  </w:style>
  <w:style w:type="paragraph" w:styleId="1249" w:customStyle="1">
    <w:name w:val="Style39"/>
    <w:basedOn w:val="1041"/>
    <w:pPr>
      <w:ind w:firstLine="706"/>
      <w:jc w:val="left"/>
      <w:spacing w:after="0" w:line="320" w:lineRule="exact"/>
      <w:widowControl w:val="off"/>
    </w:pPr>
  </w:style>
  <w:style w:type="character" w:styleId="1250" w:customStyle="1">
    <w:name w:val="П.1 Char"/>
    <w:link w:val="1251"/>
    <w:rPr>
      <w:sz w:val="24"/>
      <w:szCs w:val="24"/>
    </w:rPr>
  </w:style>
  <w:style w:type="paragraph" w:styleId="1251" w:customStyle="1">
    <w:name w:val="П.1"/>
    <w:basedOn w:val="1041"/>
    <w:link w:val="1250"/>
    <w:qFormat/>
    <w:pPr>
      <w:numPr>
        <w:ilvl w:val="1"/>
        <w:numId w:val="17"/>
      </w:numPr>
      <w:spacing w:after="0"/>
    </w:pPr>
  </w:style>
  <w:style w:type="paragraph" w:styleId="1252" w:customStyle="1">
    <w:name w:val="П.1.1"/>
    <w:basedOn w:val="1041"/>
    <w:qFormat/>
    <w:pPr>
      <w:numPr>
        <w:ilvl w:val="2"/>
        <w:numId w:val="17"/>
      </w:numPr>
      <w:spacing w:after="0"/>
    </w:pPr>
    <w:rPr>
      <w:rFonts w:ascii="Calibri" w:hAnsi="Calibri" w:eastAsia="Calibri"/>
    </w:rPr>
  </w:style>
  <w:style w:type="paragraph" w:styleId="1253" w:customStyle="1">
    <w:name w:val="П.1.1.1"/>
    <w:basedOn w:val="1041"/>
    <w:qFormat/>
    <w:pPr>
      <w:numPr>
        <w:ilvl w:val="3"/>
        <w:numId w:val="17"/>
      </w:numPr>
      <w:ind w:left="0" w:firstLine="567"/>
      <w:spacing w:after="0"/>
    </w:pPr>
    <w:rPr>
      <w:rFonts w:ascii="Calibri" w:hAnsi="Calibri" w:eastAsia="Calibri"/>
    </w:rPr>
  </w:style>
  <w:style w:type="paragraph" w:styleId="1254" w:customStyle="1">
    <w:name w:val="П.1.1.1.1"/>
    <w:basedOn w:val="1041"/>
    <w:qFormat/>
    <w:pPr>
      <w:numPr>
        <w:ilvl w:val="4"/>
        <w:numId w:val="17"/>
      </w:numPr>
      <w:ind w:left="0" w:firstLine="567"/>
      <w:spacing w:after="0"/>
    </w:pPr>
    <w:rPr>
      <w:rFonts w:ascii="Calibri" w:hAnsi="Calibri" w:eastAsia="Calibri"/>
    </w:rPr>
  </w:style>
  <w:style w:type="paragraph" w:styleId="1255" w:customStyle="1">
    <w:name w:val="П.1.1.1.1.1"/>
    <w:basedOn w:val="1041"/>
    <w:qFormat/>
    <w:pPr>
      <w:numPr>
        <w:ilvl w:val="5"/>
        <w:numId w:val="17"/>
      </w:numPr>
      <w:ind w:left="0" w:firstLine="567"/>
      <w:spacing w:after="0"/>
    </w:pPr>
    <w:rPr>
      <w:rFonts w:ascii="Calibri" w:hAnsi="Calibri" w:eastAsia="Calibri"/>
    </w:rPr>
  </w:style>
  <w:style w:type="paragraph" w:styleId="1256" w:customStyle="1">
    <w:name w:val="П.глава"/>
    <w:basedOn w:val="1041"/>
    <w:qFormat/>
    <w:pPr>
      <w:numPr>
        <w:ilvl w:val="0"/>
        <w:numId w:val="17"/>
      </w:numPr>
      <w:ind w:right="-6"/>
      <w:jc w:val="center"/>
      <w:spacing w:before="240" w:after="240"/>
    </w:pPr>
    <w:rPr>
      <w:rFonts w:eastAsia="Calibri"/>
      <w:b/>
      <w:bCs/>
    </w:rPr>
  </w:style>
  <w:style w:type="paragraph" w:styleId="1257" w:customStyle="1">
    <w:name w:val="FTN_12"/>
    <w:basedOn w:val="1041"/>
    <w:pPr>
      <w:numPr>
        <w:ilvl w:val="0"/>
        <w:numId w:val="22"/>
      </w:numPr>
      <w:spacing w:after="0" w:line="288" w:lineRule="auto"/>
      <w:widowControl w:val="off"/>
    </w:pPr>
    <w:rPr>
      <w:rFonts w:eastAsia="Arial Unicode MS"/>
      <w:sz w:val="28"/>
      <w:szCs w:val="28"/>
    </w:rPr>
  </w:style>
  <w:style w:type="character" w:styleId="1258" w:customStyle="1">
    <w:name w:val="big1"/>
    <w:uiPriority w:val="99"/>
    <w:rPr>
      <w:rFonts w:ascii="Arial" w:hAnsi="Arial"/>
      <w:sz w:val="23"/>
    </w:rPr>
  </w:style>
  <w:style w:type="paragraph" w:styleId="1259" w:customStyle="1">
    <w:name w:val="FTN_таб"/>
    <w:basedOn w:val="1041"/>
    <w:pPr>
      <w:spacing w:after="0"/>
      <w:widowControl w:val="off"/>
      <w:tabs>
        <w:tab w:val="left" w:pos="709" w:leader="none"/>
      </w:tabs>
    </w:pPr>
    <w:rPr>
      <w:rFonts w:eastAsia="Arial Unicode MS"/>
      <w:sz w:val="22"/>
    </w:rPr>
  </w:style>
  <w:style w:type="paragraph" w:styleId="1260" w:customStyle="1">
    <w:name w:val="Знак Знак Знак Знак Знак Знак"/>
    <w:basedOn w:val="1041"/>
    <w:next w:val="1042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styleId="1261" w:customStyle="1">
    <w:name w:val="Стиль5"/>
    <w:pPr>
      <w:numPr>
        <w:ilvl w:val="0"/>
        <w:numId w:val="41"/>
      </w:numPr>
    </w:pPr>
  </w:style>
  <w:style w:type="character" w:styleId="1262" w:customStyle="1">
    <w:name w:val="FTN _коммСтиль полужирный курсив Узор: Нет (Светло-желтый)"/>
    <w:rPr>
      <w:rFonts w:ascii="Times New Roman" w:hAnsi="Times New Roman"/>
      <w:b/>
      <w:bCs/>
      <w:i/>
      <w:iCs/>
      <w:sz w:val="22"/>
      <w:shd w:val="clear" w:color="auto" w:fill="ffff99"/>
    </w:rPr>
  </w:style>
  <w:style w:type="character" w:styleId="1263" w:customStyle="1">
    <w:name w:val="Подпункт Знак1"/>
    <w:link w:val="1200"/>
    <w:rPr>
      <w:sz w:val="24"/>
      <w:szCs w:val="24"/>
    </w:rPr>
  </w:style>
  <w:style w:type="paragraph" w:styleId="1264" w:customStyle="1">
    <w:name w:val="Пункт2"/>
    <w:basedOn w:val="1199"/>
    <w:link w:val="1265"/>
    <w:pPr>
      <w:ind w:left="1320" w:hanging="720"/>
      <w:jc w:val="left"/>
      <w:keepNext/>
      <w:spacing w:before="240" w:after="120"/>
      <w:tabs>
        <w:tab w:val="clear" w:pos="1980" w:leader="none"/>
      </w:tabs>
      <w:outlineLvl w:val="2"/>
    </w:pPr>
    <w:rPr>
      <w:b/>
      <w:sz w:val="26"/>
      <w:szCs w:val="26"/>
    </w:rPr>
  </w:style>
  <w:style w:type="character" w:styleId="1265" w:customStyle="1">
    <w:name w:val="Пункт2 Знак"/>
    <w:link w:val="1264"/>
    <w:rPr>
      <w:b/>
      <w:sz w:val="26"/>
      <w:szCs w:val="26"/>
    </w:rPr>
  </w:style>
  <w:style w:type="character" w:styleId="1266" w:customStyle="1">
    <w:name w:val="Основной текст_"/>
    <w:link w:val="1267"/>
    <w:rPr>
      <w:sz w:val="18"/>
      <w:szCs w:val="18"/>
      <w:shd w:val="clear" w:color="auto" w:fill="ffffff"/>
    </w:rPr>
  </w:style>
  <w:style w:type="paragraph" w:styleId="1267" w:customStyle="1">
    <w:name w:val="Основной текст2"/>
    <w:basedOn w:val="1041"/>
    <w:link w:val="1266"/>
    <w:pPr>
      <w:ind w:firstLine="2280"/>
      <w:jc w:val="left"/>
      <w:spacing w:after="240" w:line="235" w:lineRule="exact"/>
      <w:shd w:val="clear" w:color="auto" w:fill="ffffff"/>
      <w:widowControl w:val="off"/>
    </w:pPr>
    <w:rPr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customXml" Target="../customXml/item1.xml" /><Relationship Id="rId14" Type="http://schemas.openxmlformats.org/officeDocument/2006/relationships/hyperlink" Target="mailto:Hozyainov.OK@lenenergo.ru" TargetMode="External"/><Relationship Id="rId15" Type="http://schemas.openxmlformats.org/officeDocument/2006/relationships/hyperlink" Target="mailto:Parfenov.NN@lenenergo.ru" TargetMode="External"/><Relationship Id="rId16" Type="http://schemas.openxmlformats.org/officeDocument/2006/relationships/hyperlink" Target="https://catalog.lot-online.ru/" TargetMode="External"/><Relationship Id="rId17" Type="http://schemas.openxmlformats.org/officeDocument/2006/relationships/hyperlink" Target="https://rosseti-lenenergo.ru/about/corruption/" TargetMode="External"/><Relationship Id="rId18" Type="http://schemas.openxmlformats.org/officeDocument/2006/relationships/hyperlink" Target="https://catalog.lot-online.ru/" TargetMode="External"/><Relationship Id="rId19" Type="http://schemas.openxmlformats.org/officeDocument/2006/relationships/image" Target="media/image1.png"/><Relationship Id="rId2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B5A7B0A0E3C74273BDDCA19E3F3838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43683F-2F8F-4BE8-A98F-9AA9E56BEBDE}"/>
      </w:docPartPr>
      <w:docPartBody>
        <w:p>
          <w:pPr>
            <w:pStyle w:val="1918"/>
          </w:pPr>
          <w:r>
            <w:rPr>
              <w:szCs w:val="20"/>
            </w:rPr>
            <w:t xml:space="preserve">«9» октября 2020 г.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36">
    <w:name w:val="Heading 1"/>
    <w:basedOn w:val="1914"/>
    <w:next w:val="1914"/>
    <w:link w:val="17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737">
    <w:name w:val="Heading 1 Char"/>
    <w:basedOn w:val="1915"/>
    <w:link w:val="1736"/>
    <w:uiPriority w:val="9"/>
    <w:rPr>
      <w:rFonts w:ascii="Arial" w:hAnsi="Arial" w:eastAsia="Arial" w:cs="Arial"/>
      <w:sz w:val="40"/>
      <w:szCs w:val="40"/>
    </w:rPr>
  </w:style>
  <w:style w:type="paragraph" w:styleId="1738">
    <w:name w:val="Heading 2"/>
    <w:basedOn w:val="1914"/>
    <w:next w:val="1914"/>
    <w:link w:val="17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739">
    <w:name w:val="Heading 2 Char"/>
    <w:basedOn w:val="1915"/>
    <w:link w:val="1738"/>
    <w:uiPriority w:val="9"/>
    <w:rPr>
      <w:rFonts w:ascii="Arial" w:hAnsi="Arial" w:eastAsia="Arial" w:cs="Arial"/>
      <w:sz w:val="34"/>
    </w:rPr>
  </w:style>
  <w:style w:type="paragraph" w:styleId="1740">
    <w:name w:val="Heading 3"/>
    <w:basedOn w:val="1914"/>
    <w:next w:val="1914"/>
    <w:link w:val="17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41">
    <w:name w:val="Heading 3 Char"/>
    <w:basedOn w:val="1915"/>
    <w:link w:val="1740"/>
    <w:uiPriority w:val="9"/>
    <w:rPr>
      <w:rFonts w:ascii="Arial" w:hAnsi="Arial" w:eastAsia="Arial" w:cs="Arial"/>
      <w:sz w:val="30"/>
      <w:szCs w:val="30"/>
    </w:rPr>
  </w:style>
  <w:style w:type="paragraph" w:styleId="1742">
    <w:name w:val="Heading 4"/>
    <w:basedOn w:val="1914"/>
    <w:next w:val="1914"/>
    <w:link w:val="17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743">
    <w:name w:val="Heading 4 Char"/>
    <w:basedOn w:val="1915"/>
    <w:link w:val="1742"/>
    <w:uiPriority w:val="9"/>
    <w:rPr>
      <w:rFonts w:ascii="Arial" w:hAnsi="Arial" w:eastAsia="Arial" w:cs="Arial"/>
      <w:b/>
      <w:bCs/>
      <w:sz w:val="26"/>
      <w:szCs w:val="26"/>
    </w:rPr>
  </w:style>
  <w:style w:type="paragraph" w:styleId="1744">
    <w:name w:val="Heading 5"/>
    <w:basedOn w:val="1914"/>
    <w:next w:val="1914"/>
    <w:link w:val="17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745">
    <w:name w:val="Heading 5 Char"/>
    <w:basedOn w:val="1915"/>
    <w:link w:val="1744"/>
    <w:uiPriority w:val="9"/>
    <w:rPr>
      <w:rFonts w:ascii="Arial" w:hAnsi="Arial" w:eastAsia="Arial" w:cs="Arial"/>
      <w:b/>
      <w:bCs/>
      <w:sz w:val="24"/>
      <w:szCs w:val="24"/>
    </w:rPr>
  </w:style>
  <w:style w:type="paragraph" w:styleId="1746">
    <w:name w:val="Heading 6"/>
    <w:basedOn w:val="1914"/>
    <w:next w:val="1914"/>
    <w:link w:val="17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747">
    <w:name w:val="Heading 6 Char"/>
    <w:basedOn w:val="1915"/>
    <w:link w:val="1746"/>
    <w:uiPriority w:val="9"/>
    <w:rPr>
      <w:rFonts w:ascii="Arial" w:hAnsi="Arial" w:eastAsia="Arial" w:cs="Arial"/>
      <w:b/>
      <w:bCs/>
      <w:sz w:val="22"/>
      <w:szCs w:val="22"/>
    </w:rPr>
  </w:style>
  <w:style w:type="paragraph" w:styleId="1748">
    <w:name w:val="Heading 7"/>
    <w:basedOn w:val="1914"/>
    <w:next w:val="1914"/>
    <w:link w:val="17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749">
    <w:name w:val="Heading 7 Char"/>
    <w:basedOn w:val="1915"/>
    <w:link w:val="17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750">
    <w:name w:val="Heading 8"/>
    <w:basedOn w:val="1914"/>
    <w:next w:val="1914"/>
    <w:link w:val="1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751">
    <w:name w:val="Heading 8 Char"/>
    <w:basedOn w:val="1915"/>
    <w:link w:val="1750"/>
    <w:uiPriority w:val="9"/>
    <w:rPr>
      <w:rFonts w:ascii="Arial" w:hAnsi="Arial" w:eastAsia="Arial" w:cs="Arial"/>
      <w:i/>
      <w:iCs/>
      <w:sz w:val="22"/>
      <w:szCs w:val="22"/>
    </w:rPr>
  </w:style>
  <w:style w:type="paragraph" w:styleId="1752">
    <w:name w:val="Heading 9"/>
    <w:basedOn w:val="1914"/>
    <w:next w:val="1914"/>
    <w:link w:val="17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753">
    <w:name w:val="Heading 9 Char"/>
    <w:basedOn w:val="1915"/>
    <w:link w:val="1752"/>
    <w:uiPriority w:val="9"/>
    <w:rPr>
      <w:rFonts w:ascii="Arial" w:hAnsi="Arial" w:eastAsia="Arial" w:cs="Arial"/>
      <w:i/>
      <w:iCs/>
      <w:sz w:val="21"/>
      <w:szCs w:val="21"/>
    </w:rPr>
  </w:style>
  <w:style w:type="paragraph" w:styleId="1754">
    <w:name w:val="List Paragraph"/>
    <w:basedOn w:val="1914"/>
    <w:uiPriority w:val="34"/>
    <w:qFormat/>
    <w:pPr>
      <w:contextualSpacing/>
      <w:ind w:left="720"/>
    </w:pPr>
  </w:style>
  <w:style w:type="paragraph" w:styleId="1755">
    <w:name w:val="No Spacing"/>
    <w:uiPriority w:val="1"/>
    <w:qFormat/>
    <w:pPr>
      <w:spacing w:before="0" w:after="0" w:line="240" w:lineRule="auto"/>
    </w:pPr>
  </w:style>
  <w:style w:type="paragraph" w:styleId="1756">
    <w:name w:val="Title"/>
    <w:basedOn w:val="1914"/>
    <w:next w:val="1914"/>
    <w:link w:val="17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757">
    <w:name w:val="Title Char"/>
    <w:basedOn w:val="1915"/>
    <w:link w:val="1756"/>
    <w:uiPriority w:val="10"/>
    <w:rPr>
      <w:sz w:val="48"/>
      <w:szCs w:val="48"/>
    </w:rPr>
  </w:style>
  <w:style w:type="paragraph" w:styleId="1758">
    <w:name w:val="Subtitle"/>
    <w:basedOn w:val="1914"/>
    <w:next w:val="1914"/>
    <w:link w:val="1759"/>
    <w:uiPriority w:val="11"/>
    <w:qFormat/>
    <w:pPr>
      <w:spacing w:before="200" w:after="200"/>
    </w:pPr>
    <w:rPr>
      <w:sz w:val="24"/>
      <w:szCs w:val="24"/>
    </w:rPr>
  </w:style>
  <w:style w:type="character" w:styleId="1759">
    <w:name w:val="Subtitle Char"/>
    <w:basedOn w:val="1915"/>
    <w:link w:val="1758"/>
    <w:uiPriority w:val="11"/>
    <w:rPr>
      <w:sz w:val="24"/>
      <w:szCs w:val="24"/>
    </w:rPr>
  </w:style>
  <w:style w:type="paragraph" w:styleId="1760">
    <w:name w:val="Quote"/>
    <w:basedOn w:val="1914"/>
    <w:next w:val="1914"/>
    <w:link w:val="1761"/>
    <w:uiPriority w:val="29"/>
    <w:qFormat/>
    <w:pPr>
      <w:ind w:left="720" w:right="720"/>
    </w:pPr>
    <w:rPr>
      <w:i/>
    </w:rPr>
  </w:style>
  <w:style w:type="character" w:styleId="1761">
    <w:name w:val="Quote Char"/>
    <w:link w:val="1760"/>
    <w:uiPriority w:val="29"/>
    <w:rPr>
      <w:i/>
    </w:rPr>
  </w:style>
  <w:style w:type="paragraph" w:styleId="1762">
    <w:name w:val="Intense Quote"/>
    <w:basedOn w:val="1914"/>
    <w:next w:val="1914"/>
    <w:link w:val="17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763">
    <w:name w:val="Intense Quote Char"/>
    <w:link w:val="1762"/>
    <w:uiPriority w:val="30"/>
    <w:rPr>
      <w:i/>
    </w:rPr>
  </w:style>
  <w:style w:type="paragraph" w:styleId="1764">
    <w:name w:val="Header"/>
    <w:basedOn w:val="1914"/>
    <w:link w:val="17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765">
    <w:name w:val="Header Char"/>
    <w:basedOn w:val="1915"/>
    <w:link w:val="1764"/>
    <w:uiPriority w:val="99"/>
  </w:style>
  <w:style w:type="paragraph" w:styleId="1766">
    <w:name w:val="Footer"/>
    <w:basedOn w:val="1914"/>
    <w:link w:val="1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767">
    <w:name w:val="Footer Char"/>
    <w:basedOn w:val="1915"/>
    <w:link w:val="1766"/>
    <w:uiPriority w:val="99"/>
  </w:style>
  <w:style w:type="paragraph" w:styleId="1768">
    <w:name w:val="Caption"/>
    <w:basedOn w:val="1914"/>
    <w:next w:val="1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769">
    <w:name w:val="Caption Char"/>
    <w:basedOn w:val="1768"/>
    <w:link w:val="1766"/>
    <w:uiPriority w:val="99"/>
  </w:style>
  <w:style w:type="table" w:styleId="1770">
    <w:name w:val="Table Grid"/>
    <w:basedOn w:val="1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771">
    <w:name w:val="Table Grid Light"/>
    <w:basedOn w:val="1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772">
    <w:name w:val="Plain Table 1"/>
    <w:basedOn w:val="1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773">
    <w:name w:val="Plain Table 2"/>
    <w:basedOn w:val="1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774">
    <w:name w:val="Plain Table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775">
    <w:name w:val="Plain Table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76">
    <w:name w:val="Plain Table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777">
    <w:name w:val="Grid Table 1 Light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78">
    <w:name w:val="Grid Table 1 Light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79">
    <w:name w:val="Grid Table 1 Light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80">
    <w:name w:val="Grid Table 1 Light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81">
    <w:name w:val="Grid Table 1 Light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82">
    <w:name w:val="Grid Table 1 Light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83">
    <w:name w:val="Grid Table 1 Light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784">
    <w:name w:val="Grid Table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85">
    <w:name w:val="Grid Table 2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86">
    <w:name w:val="Grid Table 2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87">
    <w:name w:val="Grid Table 2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88">
    <w:name w:val="Grid Table 2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89">
    <w:name w:val="Grid Table 2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0">
    <w:name w:val="Grid Table 2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1">
    <w:name w:val="Grid Table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2">
    <w:name w:val="Grid Table 3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3">
    <w:name w:val="Grid Table 3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4">
    <w:name w:val="Grid Table 3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5">
    <w:name w:val="Grid Table 3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6">
    <w:name w:val="Grid Table 3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7">
    <w:name w:val="Grid Table 3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798">
    <w:name w:val="Grid Table 4"/>
    <w:basedOn w:val="1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799">
    <w:name w:val="Grid Table 4 - Accent 1"/>
    <w:basedOn w:val="1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800">
    <w:name w:val="Grid Table 4 - Accent 2"/>
    <w:basedOn w:val="1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801">
    <w:name w:val="Grid Table 4 - Accent 3"/>
    <w:basedOn w:val="1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802">
    <w:name w:val="Grid Table 4 - Accent 4"/>
    <w:basedOn w:val="1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803">
    <w:name w:val="Grid Table 4 - Accent 5"/>
    <w:basedOn w:val="1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804">
    <w:name w:val="Grid Table 4 - Accent 6"/>
    <w:basedOn w:val="1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805">
    <w:name w:val="Grid Table 5 Dark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806">
    <w:name w:val="Grid Table 5 Dark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807">
    <w:name w:val="Grid Table 5 Dark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808">
    <w:name w:val="Grid Table 5 Dark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809">
    <w:name w:val="Grid Table 5 Dark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810">
    <w:name w:val="Grid Table 5 Dark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811">
    <w:name w:val="Grid Table 5 Dark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812">
    <w:name w:val="Grid Table 6 Colorful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813">
    <w:name w:val="Grid Table 6 Colorful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814">
    <w:name w:val="Grid Table 6 Colorful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815">
    <w:name w:val="Grid Table 6 Colorful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816">
    <w:name w:val="Grid Table 6 Colorful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817">
    <w:name w:val="Grid Table 6 Colorful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818">
    <w:name w:val="Grid Table 6 Colorful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819">
    <w:name w:val="Grid Table 7 Colorful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0">
    <w:name w:val="Grid Table 7 Colorful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1">
    <w:name w:val="Grid Table 7 Colorful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2">
    <w:name w:val="Grid Table 7 Colorful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3">
    <w:name w:val="Grid Table 7 Colorful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4">
    <w:name w:val="Grid Table 7 Colorful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5">
    <w:name w:val="Grid Table 7 Colorful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6">
    <w:name w:val="List Table 1 Light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7">
    <w:name w:val="List Table 1 Light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8">
    <w:name w:val="List Table 1 Light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29">
    <w:name w:val="List Table 1 Light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30">
    <w:name w:val="List Table 1 Light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31">
    <w:name w:val="List Table 1 Light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32">
    <w:name w:val="List Table 1 Light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833">
    <w:name w:val="List Table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834">
    <w:name w:val="List Table 2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835">
    <w:name w:val="List Table 2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836">
    <w:name w:val="List Table 2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837">
    <w:name w:val="List Table 2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838">
    <w:name w:val="List Table 2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839">
    <w:name w:val="List Table 2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840">
    <w:name w:val="List Table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1">
    <w:name w:val="List Table 3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2">
    <w:name w:val="List Table 3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3">
    <w:name w:val="List Table 3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4">
    <w:name w:val="List Table 3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5">
    <w:name w:val="List Table 3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6">
    <w:name w:val="List Table 3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7">
    <w:name w:val="List Table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8">
    <w:name w:val="List Table 4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49">
    <w:name w:val="List Table 4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50">
    <w:name w:val="List Table 4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51">
    <w:name w:val="List Table 4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52">
    <w:name w:val="List Table 4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53">
    <w:name w:val="List Table 4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854">
    <w:name w:val="List Table 5 Dark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55">
    <w:name w:val="List Table 5 Dark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56">
    <w:name w:val="List Table 5 Dark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57">
    <w:name w:val="List Table 5 Dark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58">
    <w:name w:val="List Table 5 Dark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59">
    <w:name w:val="List Table 5 Dark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60">
    <w:name w:val="List Table 5 Dark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861">
    <w:name w:val="List Table 6 Colorful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862">
    <w:name w:val="List Table 6 Colorful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863">
    <w:name w:val="List Table 6 Colorful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864">
    <w:name w:val="List Table 6 Colorful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865">
    <w:name w:val="List Table 6 Colorful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866">
    <w:name w:val="List Table 6 Colorful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867">
    <w:name w:val="List Table 6 Colorful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868">
    <w:name w:val="List Table 7 Colorful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869">
    <w:name w:val="List Table 7 Colorful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870">
    <w:name w:val="List Table 7 Colorful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871">
    <w:name w:val="List Table 7 Colorful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872">
    <w:name w:val="List Table 7 Colorful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873">
    <w:name w:val="List Table 7 Colorful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874">
    <w:name w:val="List Table 7 Colorful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875">
    <w:name w:val="Lined - Accent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876">
    <w:name w:val="Lined - Accent 1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877">
    <w:name w:val="Lined - Accent 2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878">
    <w:name w:val="Lined - Accent 3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879">
    <w:name w:val="Lined - Accent 4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880">
    <w:name w:val="Lined - Accent 5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881">
    <w:name w:val="Lined - Accent 6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882">
    <w:name w:val="Bordered &amp; Lined - Accent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883">
    <w:name w:val="Bordered &amp; Lined - Accent 1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884">
    <w:name w:val="Bordered &amp; Lined - Accent 2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885">
    <w:name w:val="Bordered &amp; Lined - Accent 3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886">
    <w:name w:val="Bordered &amp; Lined - Accent 4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887">
    <w:name w:val="Bordered &amp; Lined - Accent 5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888">
    <w:name w:val="Bordered &amp; Lined - Accent 6"/>
    <w:basedOn w:val="1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889">
    <w:name w:val="Bordered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890">
    <w:name w:val="Bordered - Accent 1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891">
    <w:name w:val="Bordered - Accent 2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892">
    <w:name w:val="Bordered - Accent 3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893">
    <w:name w:val="Bordered - Accent 4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894">
    <w:name w:val="Bordered - Accent 5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895">
    <w:name w:val="Bordered - Accent 6"/>
    <w:basedOn w:val="1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896">
    <w:name w:val="Hyperlink"/>
    <w:uiPriority w:val="99"/>
    <w:unhideWhenUsed/>
    <w:rPr>
      <w:color w:val="0000ff" w:themeColor="hyperlink"/>
      <w:u w:val="single"/>
    </w:rPr>
  </w:style>
  <w:style w:type="paragraph" w:styleId="1897">
    <w:name w:val="footnote text"/>
    <w:basedOn w:val="1914"/>
    <w:link w:val="1898"/>
    <w:uiPriority w:val="99"/>
    <w:semiHidden/>
    <w:unhideWhenUsed/>
    <w:pPr>
      <w:spacing w:after="40" w:line="240" w:lineRule="auto"/>
    </w:pPr>
    <w:rPr>
      <w:sz w:val="18"/>
    </w:rPr>
  </w:style>
  <w:style w:type="character" w:styleId="1898">
    <w:name w:val="Footnote Text Char"/>
    <w:link w:val="1897"/>
    <w:uiPriority w:val="99"/>
    <w:rPr>
      <w:sz w:val="18"/>
    </w:rPr>
  </w:style>
  <w:style w:type="character" w:styleId="1899">
    <w:name w:val="footnote reference"/>
    <w:basedOn w:val="1915"/>
    <w:uiPriority w:val="99"/>
    <w:unhideWhenUsed/>
    <w:rPr>
      <w:vertAlign w:val="superscript"/>
    </w:rPr>
  </w:style>
  <w:style w:type="paragraph" w:styleId="1900">
    <w:name w:val="endnote text"/>
    <w:basedOn w:val="1914"/>
    <w:link w:val="1901"/>
    <w:uiPriority w:val="99"/>
    <w:semiHidden/>
    <w:unhideWhenUsed/>
    <w:pPr>
      <w:spacing w:after="0" w:line="240" w:lineRule="auto"/>
    </w:pPr>
    <w:rPr>
      <w:sz w:val="20"/>
    </w:rPr>
  </w:style>
  <w:style w:type="character" w:styleId="1901">
    <w:name w:val="Endnote Text Char"/>
    <w:link w:val="1900"/>
    <w:uiPriority w:val="99"/>
    <w:rPr>
      <w:sz w:val="20"/>
    </w:rPr>
  </w:style>
  <w:style w:type="character" w:styleId="1902">
    <w:name w:val="endnote reference"/>
    <w:basedOn w:val="1915"/>
    <w:uiPriority w:val="99"/>
    <w:semiHidden/>
    <w:unhideWhenUsed/>
    <w:rPr>
      <w:vertAlign w:val="superscript"/>
    </w:rPr>
  </w:style>
  <w:style w:type="paragraph" w:styleId="1903">
    <w:name w:val="toc 1"/>
    <w:basedOn w:val="1914"/>
    <w:next w:val="1914"/>
    <w:uiPriority w:val="39"/>
    <w:unhideWhenUsed/>
    <w:pPr>
      <w:ind w:left="0" w:right="0" w:firstLine="0"/>
      <w:spacing w:after="57"/>
    </w:pPr>
  </w:style>
  <w:style w:type="paragraph" w:styleId="1904">
    <w:name w:val="toc 2"/>
    <w:basedOn w:val="1914"/>
    <w:next w:val="1914"/>
    <w:uiPriority w:val="39"/>
    <w:unhideWhenUsed/>
    <w:pPr>
      <w:ind w:left="283" w:right="0" w:firstLine="0"/>
      <w:spacing w:after="57"/>
    </w:pPr>
  </w:style>
  <w:style w:type="paragraph" w:styleId="1905">
    <w:name w:val="toc 3"/>
    <w:basedOn w:val="1914"/>
    <w:next w:val="1914"/>
    <w:uiPriority w:val="39"/>
    <w:unhideWhenUsed/>
    <w:pPr>
      <w:ind w:left="567" w:right="0" w:firstLine="0"/>
      <w:spacing w:after="57"/>
    </w:pPr>
  </w:style>
  <w:style w:type="paragraph" w:styleId="1906">
    <w:name w:val="toc 4"/>
    <w:basedOn w:val="1914"/>
    <w:next w:val="1914"/>
    <w:uiPriority w:val="39"/>
    <w:unhideWhenUsed/>
    <w:pPr>
      <w:ind w:left="850" w:right="0" w:firstLine="0"/>
      <w:spacing w:after="57"/>
    </w:pPr>
  </w:style>
  <w:style w:type="paragraph" w:styleId="1907">
    <w:name w:val="toc 5"/>
    <w:basedOn w:val="1914"/>
    <w:next w:val="1914"/>
    <w:uiPriority w:val="39"/>
    <w:unhideWhenUsed/>
    <w:pPr>
      <w:ind w:left="1134" w:right="0" w:firstLine="0"/>
      <w:spacing w:after="57"/>
    </w:pPr>
  </w:style>
  <w:style w:type="paragraph" w:styleId="1908">
    <w:name w:val="toc 6"/>
    <w:basedOn w:val="1914"/>
    <w:next w:val="1914"/>
    <w:uiPriority w:val="39"/>
    <w:unhideWhenUsed/>
    <w:pPr>
      <w:ind w:left="1417" w:right="0" w:firstLine="0"/>
      <w:spacing w:after="57"/>
    </w:pPr>
  </w:style>
  <w:style w:type="paragraph" w:styleId="1909">
    <w:name w:val="toc 7"/>
    <w:basedOn w:val="1914"/>
    <w:next w:val="1914"/>
    <w:uiPriority w:val="39"/>
    <w:unhideWhenUsed/>
    <w:pPr>
      <w:ind w:left="1701" w:right="0" w:firstLine="0"/>
      <w:spacing w:after="57"/>
    </w:pPr>
  </w:style>
  <w:style w:type="paragraph" w:styleId="1910">
    <w:name w:val="toc 8"/>
    <w:basedOn w:val="1914"/>
    <w:next w:val="1914"/>
    <w:uiPriority w:val="39"/>
    <w:unhideWhenUsed/>
    <w:pPr>
      <w:ind w:left="1984" w:right="0" w:firstLine="0"/>
      <w:spacing w:after="57"/>
    </w:pPr>
  </w:style>
  <w:style w:type="paragraph" w:styleId="1911">
    <w:name w:val="toc 9"/>
    <w:basedOn w:val="1914"/>
    <w:next w:val="1914"/>
    <w:uiPriority w:val="39"/>
    <w:unhideWhenUsed/>
    <w:pPr>
      <w:ind w:left="2268" w:right="0" w:firstLine="0"/>
      <w:spacing w:after="57"/>
    </w:pPr>
  </w:style>
  <w:style w:type="paragraph" w:styleId="1912">
    <w:name w:val="TOC Heading"/>
    <w:uiPriority w:val="39"/>
    <w:unhideWhenUsed/>
  </w:style>
  <w:style w:type="paragraph" w:styleId="1913">
    <w:name w:val="table of figures"/>
    <w:basedOn w:val="1914"/>
    <w:next w:val="1914"/>
    <w:uiPriority w:val="99"/>
    <w:unhideWhenUsed/>
    <w:pPr>
      <w:spacing w:after="0" w:afterAutospacing="0"/>
    </w:pPr>
  </w:style>
  <w:style w:type="paragraph" w:styleId="1914" w:default="1">
    <w:name w:val="Normal"/>
    <w:qFormat/>
  </w:style>
  <w:style w:type="character" w:styleId="1915" w:default="1">
    <w:name w:val="Default Paragraph Font"/>
    <w:uiPriority w:val="1"/>
    <w:semiHidden/>
    <w:unhideWhenUsed/>
  </w:style>
  <w:style w:type="table" w:styleId="1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917" w:default="1">
    <w:name w:val="No List"/>
    <w:uiPriority w:val="99"/>
    <w:semiHidden/>
    <w:unhideWhenUsed/>
  </w:style>
  <w:style w:type="paragraph" w:styleId="1918" w:customStyle="1">
    <w:name w:val="B5A7B0A0E3C74273BDDCA19E3F3838F9"/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Apex">
      <a:dk1>
        <a:srgbClr val="000000"/>
      </a:dk1>
      <a:lt1>
        <a:srgbClr val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BC8FB-421D-450F-8FA1-28799BB2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MOESK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Канелли Александр Владимирович</dc:creator>
  <cp:revision>9</cp:revision>
  <dcterms:created xsi:type="dcterms:W3CDTF">2025-02-19T08:23:00Z</dcterms:created>
  <dcterms:modified xsi:type="dcterms:W3CDTF">2025-08-13T07:50:00Z</dcterms:modified>
</cp:coreProperties>
</file>